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E248E6" w14:textId="369BC4E3" w:rsidR="00C16DF7" w:rsidRDefault="00C16DF7" w:rsidP="002958BF">
      <w:pPr>
        <w:spacing w:after="0" w:line="240" w:lineRule="auto"/>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lang w:val="id-ID"/>
        </w:rPr>
        <w:t>The Influence of Service Quality and Price on Customer Loyalty of Gojek Application Users</w:t>
      </w:r>
    </w:p>
    <w:p w14:paraId="10DD00D9" w14:textId="35496E11" w:rsidR="00C16DF7" w:rsidRDefault="00C16DF7" w:rsidP="002958BF">
      <w:pPr>
        <w:spacing w:after="0" w:line="240" w:lineRule="auto"/>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lang w:val="id-ID"/>
        </w:rPr>
        <w:t>(Case Study at SMA Muhammadiyah 9 Bekasi)</w:t>
      </w:r>
    </w:p>
    <w:p w14:paraId="4D789CA2" w14:textId="77777777" w:rsidR="00C16DF7" w:rsidRDefault="00C16DF7" w:rsidP="002958BF">
      <w:pPr>
        <w:spacing w:after="0" w:line="240" w:lineRule="auto"/>
        <w:jc w:val="center"/>
        <w:rPr>
          <w:rFonts w:ascii="Times New Roman" w:eastAsia="Times New Roman" w:hAnsi="Times New Roman" w:cs="Times New Roman"/>
          <w:b/>
          <w:sz w:val="28"/>
          <w:szCs w:val="28"/>
          <w:lang w:val="id-ID"/>
        </w:rPr>
      </w:pPr>
    </w:p>
    <w:p w14:paraId="5190C290" w14:textId="5D136E3A" w:rsidR="008C0356" w:rsidRDefault="002958BF" w:rsidP="002958BF">
      <w:pPr>
        <w:spacing w:after="0" w:line="240" w:lineRule="auto"/>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lang w:val="id-ID"/>
        </w:rPr>
        <w:t xml:space="preserve">Pengaruh Kualitas Pelayanan dan Harga Terhadap Loyalitas Pelanggan </w:t>
      </w:r>
      <w:bookmarkStart w:id="0" w:name="_GoBack"/>
      <w:r>
        <w:rPr>
          <w:rFonts w:ascii="Times New Roman" w:eastAsia="Times New Roman" w:hAnsi="Times New Roman" w:cs="Times New Roman"/>
          <w:b/>
          <w:sz w:val="28"/>
          <w:szCs w:val="28"/>
          <w:lang w:val="id-ID"/>
        </w:rPr>
        <w:t>Pengguna Aplikasi Gojek</w:t>
      </w:r>
    </w:p>
    <w:bookmarkEnd w:id="0"/>
    <w:p w14:paraId="18F7852B" w14:textId="7A80AC03" w:rsidR="002958BF" w:rsidRPr="002958BF" w:rsidRDefault="002958BF" w:rsidP="002958BF">
      <w:pPr>
        <w:spacing w:after="0" w:line="240" w:lineRule="auto"/>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lang w:val="id-ID"/>
        </w:rPr>
        <w:t>(Studi Kasus di SMA Muhammadiyah 9 Bekasi)</w:t>
      </w:r>
    </w:p>
    <w:p w14:paraId="3984E1B5" w14:textId="77777777" w:rsidR="008C0356" w:rsidRDefault="008C0356">
      <w:pPr>
        <w:spacing w:after="0" w:line="240" w:lineRule="auto"/>
        <w:jc w:val="center"/>
        <w:rPr>
          <w:rFonts w:ascii="Times New Roman" w:eastAsia="Times New Roman" w:hAnsi="Times New Roman" w:cs="Times New Roman"/>
          <w:b/>
          <w:sz w:val="28"/>
          <w:szCs w:val="28"/>
        </w:rPr>
      </w:pPr>
    </w:p>
    <w:p w14:paraId="39D3BCF6" w14:textId="238739A4" w:rsidR="008C0356" w:rsidRPr="002C6006" w:rsidRDefault="002958BF">
      <w:pPr>
        <w:spacing w:after="0" w:line="240" w:lineRule="auto"/>
        <w:jc w:val="center"/>
        <w:rPr>
          <w:rFonts w:ascii="Times New Roman" w:eastAsia="Times New Roman" w:hAnsi="Times New Roman" w:cs="Times New Roman"/>
          <w:color w:val="000000"/>
          <w:sz w:val="20"/>
          <w:szCs w:val="20"/>
          <w:lang w:val="id-ID"/>
        </w:rPr>
      </w:pPr>
      <w:r>
        <w:rPr>
          <w:rFonts w:ascii="Times New Roman" w:eastAsia="Times New Roman" w:hAnsi="Times New Roman" w:cs="Times New Roman"/>
          <w:color w:val="000000"/>
          <w:sz w:val="20"/>
          <w:szCs w:val="20"/>
          <w:lang w:val="id-ID"/>
        </w:rPr>
        <w:t>Erna Novita Wijayanti</w:t>
      </w:r>
      <w:r w:rsidR="005516EC">
        <w:rPr>
          <w:rFonts w:ascii="Times New Roman" w:eastAsia="Times New Roman" w:hAnsi="Times New Roman" w:cs="Times New Roman"/>
          <w:color w:val="000000"/>
          <w:sz w:val="20"/>
          <w:szCs w:val="20"/>
          <w:vertAlign w:val="superscript"/>
        </w:rPr>
        <w:t>1</w:t>
      </w:r>
      <w:r w:rsidR="005516EC">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lang w:val="id-ID"/>
        </w:rPr>
        <w:t>Ratu Salama</w:t>
      </w:r>
      <w:r w:rsidR="005516EC">
        <w:rPr>
          <w:rFonts w:ascii="Times New Roman" w:eastAsia="Times New Roman" w:hAnsi="Times New Roman" w:cs="Times New Roman"/>
          <w:color w:val="000000"/>
          <w:sz w:val="20"/>
          <w:szCs w:val="20"/>
          <w:vertAlign w:val="superscript"/>
        </w:rPr>
        <w:t>2</w:t>
      </w:r>
      <w:r w:rsidR="002C6006">
        <w:rPr>
          <w:rFonts w:ascii="Times New Roman" w:eastAsia="Times New Roman" w:hAnsi="Times New Roman" w:cs="Times New Roman"/>
          <w:color w:val="000000"/>
          <w:sz w:val="20"/>
          <w:szCs w:val="20"/>
        </w:rPr>
        <w:t>, Ahmad Zulfahmi</w:t>
      </w:r>
      <w:r w:rsidR="002C6006" w:rsidRPr="00B1175E">
        <w:rPr>
          <w:rFonts w:ascii="Times New Roman" w:eastAsia="Times New Roman" w:hAnsi="Times New Roman" w:cs="Times New Roman"/>
          <w:color w:val="000000"/>
          <w:sz w:val="20"/>
          <w:szCs w:val="20"/>
          <w:vertAlign w:val="superscript"/>
        </w:rPr>
        <w:t>3</w:t>
      </w:r>
    </w:p>
    <w:p w14:paraId="0B050BE7" w14:textId="77777777" w:rsidR="008C0356" w:rsidRDefault="005516E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14:paraId="5BA64AEC" w14:textId="23D6D111" w:rsidR="008C0356" w:rsidRDefault="005516EC">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xml:space="preserve">Prodi Manajemen, STIE Tri Bhakti, Jln Jl. Teuku Umar, Cut Mutia No.24, Kota Bekasi </w:t>
      </w:r>
    </w:p>
    <w:p w14:paraId="15952DCF" w14:textId="0486A633" w:rsidR="008C0356" w:rsidRPr="002958BF" w:rsidRDefault="005516EC">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lang w:val="id-ID"/>
        </w:rPr>
      </w:pPr>
      <w:r>
        <w:rPr>
          <w:rFonts w:ascii="Times New Roman" w:eastAsia="Times New Roman" w:hAnsi="Times New Roman" w:cs="Times New Roman"/>
          <w:i/>
          <w:color w:val="000000"/>
          <w:sz w:val="20"/>
          <w:szCs w:val="20"/>
        </w:rPr>
        <w:t xml:space="preserve">Email: </w:t>
      </w:r>
      <w:hyperlink r:id="rId7" w:history="1">
        <w:r w:rsidR="002958BF" w:rsidRPr="00307F4F">
          <w:rPr>
            <w:rStyle w:val="Hyperlink"/>
            <w:rFonts w:ascii="Times New Roman" w:eastAsia="Times New Roman" w:hAnsi="Times New Roman" w:cs="Times New Roman"/>
            <w:i/>
            <w:sz w:val="20"/>
            <w:szCs w:val="20"/>
          </w:rPr>
          <w:t>erna.3.0.nw@gmail.com</w:t>
        </w:r>
      </w:hyperlink>
      <w:r w:rsidR="002958BF">
        <w:rPr>
          <w:rFonts w:ascii="Times New Roman" w:eastAsia="Times New Roman" w:hAnsi="Times New Roman" w:cs="Times New Roman"/>
          <w:i/>
          <w:color w:val="000000"/>
          <w:sz w:val="20"/>
          <w:szCs w:val="20"/>
          <w:lang w:val="id-ID"/>
        </w:rPr>
        <w:t xml:space="preserve"> </w:t>
      </w:r>
    </w:p>
    <w:p w14:paraId="170B0B29" w14:textId="4E6F6A1E" w:rsidR="008C0356" w:rsidRDefault="005516EC">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2</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p>
    <w:p w14:paraId="3603EDDD" w14:textId="77777777" w:rsidR="002C6006" w:rsidRDefault="005516EC">
      <w:pPr>
        <w:pBdr>
          <w:top w:val="nil"/>
          <w:left w:val="nil"/>
          <w:bottom w:val="nil"/>
          <w:right w:val="nil"/>
          <w:between w:val="nil"/>
        </w:pBdr>
        <w:shd w:val="clear" w:color="auto" w:fill="FFFFFF"/>
        <w:spacing w:before="60" w:after="0" w:line="240" w:lineRule="auto"/>
        <w:ind w:left="720" w:hanging="720"/>
        <w:jc w:val="center"/>
        <w:rPr>
          <w:rStyle w:val="Hyperlink"/>
          <w:rFonts w:ascii="Times New Roman" w:eastAsia="Times New Roman" w:hAnsi="Times New Roman" w:cs="Times New Roman"/>
          <w:i/>
          <w:sz w:val="20"/>
          <w:szCs w:val="20"/>
        </w:rPr>
      </w:pPr>
      <w:r>
        <w:rPr>
          <w:rFonts w:ascii="Times New Roman" w:eastAsia="Times New Roman" w:hAnsi="Times New Roman" w:cs="Times New Roman"/>
          <w:i/>
          <w:color w:val="000000"/>
          <w:sz w:val="20"/>
          <w:szCs w:val="20"/>
        </w:rPr>
        <w:t xml:space="preserve">Email: </w:t>
      </w:r>
      <w:hyperlink r:id="rId8" w:history="1">
        <w:r w:rsidR="002958BF" w:rsidRPr="00307F4F">
          <w:rPr>
            <w:rStyle w:val="Hyperlink"/>
            <w:rFonts w:ascii="Times New Roman" w:eastAsia="Times New Roman" w:hAnsi="Times New Roman" w:cs="Times New Roman"/>
            <w:i/>
            <w:sz w:val="20"/>
            <w:szCs w:val="20"/>
          </w:rPr>
          <w:t>ratusalama.rs@gmail.com</w:t>
        </w:r>
      </w:hyperlink>
    </w:p>
    <w:p w14:paraId="6F244FFC" w14:textId="39BD0575" w:rsidR="002C6006" w:rsidRDefault="002C6006" w:rsidP="002C600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p>
    <w:p w14:paraId="133C705B" w14:textId="7A7B4F27" w:rsidR="00B12C6D" w:rsidRDefault="002C6006" w:rsidP="002C600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sz w:val="20"/>
          <w:szCs w:val="20"/>
        </w:rPr>
      </w:pPr>
      <w:r>
        <w:rPr>
          <w:rFonts w:ascii="Times New Roman" w:eastAsia="Times New Roman" w:hAnsi="Times New Roman" w:cs="Times New Roman"/>
          <w:i/>
          <w:color w:val="000000"/>
          <w:sz w:val="20"/>
          <w:szCs w:val="20"/>
        </w:rPr>
        <w:t xml:space="preserve">Email: </w:t>
      </w:r>
      <w:hyperlink r:id="rId9" w:history="1">
        <w:r w:rsidR="00B12C6D" w:rsidRPr="007057C1">
          <w:rPr>
            <w:rStyle w:val="Hyperlink"/>
            <w:rFonts w:ascii="Times New Roman" w:eastAsia="Times New Roman" w:hAnsi="Times New Roman" w:cs="Times New Roman"/>
            <w:i/>
            <w:sz w:val="20"/>
            <w:szCs w:val="20"/>
          </w:rPr>
          <w:t>azulfahmi86@stietribhakti.ac.id</w:t>
        </w:r>
      </w:hyperlink>
    </w:p>
    <w:p w14:paraId="1DB7D6C6" w14:textId="10AF1945" w:rsidR="008C0356" w:rsidRPr="002C6006" w:rsidRDefault="002958BF" w:rsidP="002C600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sz w:val="20"/>
          <w:szCs w:val="20"/>
        </w:rPr>
      </w:pPr>
      <w:r>
        <w:rPr>
          <w:rFonts w:ascii="Times New Roman" w:eastAsia="Times New Roman" w:hAnsi="Times New Roman" w:cs="Times New Roman"/>
          <w:i/>
          <w:color w:val="000000"/>
          <w:sz w:val="20"/>
          <w:szCs w:val="20"/>
          <w:lang w:val="id-ID"/>
        </w:rPr>
        <w:t xml:space="preserve"> </w:t>
      </w:r>
    </w:p>
    <w:p w14:paraId="5A8130C9" w14:textId="43F75E5C" w:rsidR="008C0356" w:rsidRDefault="008C0356" w:rsidP="002958BF">
      <w:pPr>
        <w:pBdr>
          <w:bottom w:val="single" w:sz="18" w:space="1" w:color="000000"/>
        </w:pBdr>
        <w:spacing w:after="0" w:line="240" w:lineRule="auto"/>
        <w:rPr>
          <w:rFonts w:ascii="Times New Roman" w:eastAsia="Times New Roman" w:hAnsi="Times New Roman" w:cs="Times New Roman"/>
          <w:i/>
          <w:sz w:val="20"/>
          <w:szCs w:val="20"/>
          <w:highlight w:val="white"/>
        </w:rPr>
      </w:pPr>
    </w:p>
    <w:p w14:paraId="29398243" w14:textId="77777777" w:rsidR="008C0356" w:rsidRDefault="008C0356">
      <w:pPr>
        <w:spacing w:after="0" w:line="240" w:lineRule="auto"/>
        <w:rPr>
          <w:b/>
        </w:rPr>
      </w:pPr>
    </w:p>
    <w:p w14:paraId="1E4705C1" w14:textId="77777777" w:rsidR="008C0356" w:rsidRDefault="005516EC">
      <w:pPr>
        <w:spacing w:after="0" w:line="240" w:lineRule="auto"/>
        <w:jc w:val="both"/>
        <w:rPr>
          <w:rFonts w:ascii="Times New Roman" w:eastAsia="Times New Roman" w:hAnsi="Times New Roman" w:cs="Times New Roman"/>
          <w:i/>
        </w:rPr>
      </w:pPr>
      <w:r>
        <w:rPr>
          <w:rFonts w:ascii="Times New Roman" w:eastAsia="Times New Roman" w:hAnsi="Times New Roman" w:cs="Times New Roman"/>
          <w:b/>
          <w:i/>
        </w:rPr>
        <w:t>Abstract</w:t>
      </w:r>
      <w:r>
        <w:rPr>
          <w:rFonts w:ascii="Times New Roman" w:eastAsia="Times New Roman" w:hAnsi="Times New Roman" w:cs="Times New Roman"/>
          <w:i/>
        </w:rPr>
        <w:t xml:space="preserve"> </w:t>
      </w:r>
    </w:p>
    <w:p w14:paraId="25B4868C" w14:textId="77777777" w:rsidR="008C0356" w:rsidRDefault="008C0356">
      <w:pPr>
        <w:spacing w:after="0" w:line="240" w:lineRule="auto"/>
        <w:jc w:val="both"/>
        <w:rPr>
          <w:rFonts w:ascii="Times New Roman" w:eastAsia="Times New Roman" w:hAnsi="Times New Roman" w:cs="Times New Roman"/>
          <w:i/>
        </w:rPr>
      </w:pPr>
    </w:p>
    <w:p w14:paraId="3B3EFA50" w14:textId="77777777" w:rsidR="002958BF" w:rsidRPr="002958BF" w:rsidRDefault="002958BF" w:rsidP="002958BF">
      <w:pPr>
        <w:spacing w:after="0" w:line="240" w:lineRule="auto"/>
        <w:jc w:val="both"/>
        <w:rPr>
          <w:rFonts w:ascii="Times New Roman" w:eastAsia="Times New Roman" w:hAnsi="Times New Roman" w:cs="Times New Roman"/>
          <w:i/>
        </w:rPr>
      </w:pPr>
      <w:r w:rsidRPr="002958BF">
        <w:rPr>
          <w:rFonts w:ascii="Times New Roman" w:eastAsia="Times New Roman" w:hAnsi="Times New Roman" w:cs="Times New Roman"/>
          <w:i/>
        </w:rPr>
        <w:t xml:space="preserve">This study aims to find out </w:t>
      </w:r>
      <w:proofErr w:type="gramStart"/>
      <w:r w:rsidRPr="002958BF">
        <w:rPr>
          <w:rFonts w:ascii="Times New Roman" w:eastAsia="Times New Roman" w:hAnsi="Times New Roman" w:cs="Times New Roman"/>
          <w:i/>
        </w:rPr>
        <w:t>and  analyze</w:t>
      </w:r>
      <w:proofErr w:type="gramEnd"/>
      <w:r w:rsidRPr="002958BF">
        <w:rPr>
          <w:rFonts w:ascii="Times New Roman" w:eastAsia="Times New Roman" w:hAnsi="Times New Roman" w:cs="Times New Roman"/>
          <w:i/>
        </w:rPr>
        <w:t xml:space="preserve"> the effect of  service quality  and price on customer loyalty of Gojek application users.  This research uses a </w:t>
      </w:r>
      <w:proofErr w:type="gramStart"/>
      <w:r w:rsidRPr="002958BF">
        <w:rPr>
          <w:rFonts w:ascii="Times New Roman" w:eastAsia="Times New Roman" w:hAnsi="Times New Roman" w:cs="Times New Roman"/>
          <w:i/>
        </w:rPr>
        <w:t>quantitative  approach</w:t>
      </w:r>
      <w:proofErr w:type="gramEnd"/>
      <w:r w:rsidRPr="002958BF">
        <w:rPr>
          <w:rFonts w:ascii="Times New Roman" w:eastAsia="Times New Roman" w:hAnsi="Times New Roman" w:cs="Times New Roman"/>
          <w:i/>
        </w:rPr>
        <w:t xml:space="preserve"> with a descriptive method, descriptive quantitative is a type of research to analyze data by describing or describing the data that has been collected. The instruments in this study </w:t>
      </w:r>
      <w:proofErr w:type="gramStart"/>
      <w:r w:rsidRPr="002958BF">
        <w:rPr>
          <w:rFonts w:ascii="Times New Roman" w:eastAsia="Times New Roman" w:hAnsi="Times New Roman" w:cs="Times New Roman"/>
          <w:i/>
        </w:rPr>
        <w:t>used  questionnaires</w:t>
      </w:r>
      <w:proofErr w:type="gramEnd"/>
      <w:r w:rsidRPr="002958BF">
        <w:rPr>
          <w:rFonts w:ascii="Times New Roman" w:eastAsia="Times New Roman" w:hAnsi="Times New Roman" w:cs="Times New Roman"/>
          <w:i/>
        </w:rPr>
        <w:t xml:space="preserve"> and data analysis techniques in this study using validity tests, reliability tests, normality tests, heteroskedacity tests, multicholinearity  tests, determination coefficient tests, hypothesis tests, social tests, simultaneous tests, and the methods used are  multiple linear regression analysis methods   ,  descriptive  analysis,  statistical analysis. The results of this study show that: (1) service </w:t>
      </w:r>
      <w:proofErr w:type="gramStart"/>
      <w:r w:rsidRPr="002958BF">
        <w:rPr>
          <w:rFonts w:ascii="Times New Roman" w:eastAsia="Times New Roman" w:hAnsi="Times New Roman" w:cs="Times New Roman"/>
          <w:i/>
        </w:rPr>
        <w:t>quality  has</w:t>
      </w:r>
      <w:proofErr w:type="gramEnd"/>
      <w:r w:rsidRPr="002958BF">
        <w:rPr>
          <w:rFonts w:ascii="Times New Roman" w:eastAsia="Times New Roman" w:hAnsi="Times New Roman" w:cs="Times New Roman"/>
          <w:i/>
        </w:rPr>
        <w:t xml:space="preserve"> a positive and significant effect on customer loyalty  , (2) price has a positive and insignificant effect on customer  loyalty.</w:t>
      </w:r>
    </w:p>
    <w:p w14:paraId="296E2C15" w14:textId="77777777" w:rsidR="002958BF" w:rsidRPr="002958BF" w:rsidRDefault="002958BF" w:rsidP="002958BF">
      <w:pPr>
        <w:spacing w:after="0" w:line="240" w:lineRule="auto"/>
        <w:jc w:val="both"/>
        <w:rPr>
          <w:rFonts w:ascii="Times New Roman" w:eastAsia="Times New Roman" w:hAnsi="Times New Roman" w:cs="Times New Roman"/>
          <w:i/>
        </w:rPr>
      </w:pPr>
    </w:p>
    <w:p w14:paraId="1E677A18" w14:textId="029DDE8D" w:rsidR="008C0356" w:rsidRPr="002958BF" w:rsidRDefault="002958BF" w:rsidP="002958BF">
      <w:pPr>
        <w:spacing w:after="0" w:line="240" w:lineRule="auto"/>
        <w:jc w:val="both"/>
        <w:rPr>
          <w:rFonts w:ascii="Times New Roman" w:eastAsia="Times New Roman" w:hAnsi="Times New Roman" w:cs="Times New Roman"/>
        </w:rPr>
      </w:pPr>
      <w:r w:rsidRPr="002958BF">
        <w:rPr>
          <w:rFonts w:ascii="Times New Roman" w:eastAsia="Times New Roman" w:hAnsi="Times New Roman" w:cs="Times New Roman"/>
          <w:b/>
          <w:bCs/>
          <w:i/>
        </w:rPr>
        <w:t>Keywords</w:t>
      </w:r>
      <w:r w:rsidRPr="002958BF">
        <w:rPr>
          <w:rFonts w:ascii="Times New Roman" w:eastAsia="Times New Roman" w:hAnsi="Times New Roman" w:cs="Times New Roman"/>
          <w:i/>
        </w:rPr>
        <w:t>: Quality of Service, Price, Customer Loyalty</w:t>
      </w:r>
    </w:p>
    <w:p w14:paraId="36E2EC4D" w14:textId="77777777" w:rsidR="002958BF" w:rsidRDefault="002958BF">
      <w:pPr>
        <w:spacing w:after="0" w:line="240" w:lineRule="auto"/>
        <w:jc w:val="both"/>
        <w:rPr>
          <w:rFonts w:ascii="Times New Roman" w:eastAsia="Times New Roman" w:hAnsi="Times New Roman" w:cs="Times New Roman"/>
          <w:b/>
        </w:rPr>
      </w:pPr>
    </w:p>
    <w:p w14:paraId="02C3A864" w14:textId="7D6F6E2F" w:rsidR="008C0356" w:rsidRDefault="005516EC">
      <w:p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Abstrak</w:t>
      </w:r>
      <w:r>
        <w:rPr>
          <w:rFonts w:ascii="Times New Roman" w:eastAsia="Times New Roman" w:hAnsi="Times New Roman" w:cs="Times New Roman"/>
        </w:rPr>
        <w:t xml:space="preserve"> </w:t>
      </w:r>
    </w:p>
    <w:p w14:paraId="271FA440" w14:textId="77777777" w:rsidR="008C0356" w:rsidRDefault="008C0356">
      <w:pPr>
        <w:spacing w:after="0" w:line="240" w:lineRule="auto"/>
        <w:jc w:val="both"/>
        <w:rPr>
          <w:rFonts w:ascii="Times New Roman" w:eastAsia="Times New Roman" w:hAnsi="Times New Roman" w:cs="Times New Roman"/>
        </w:rPr>
      </w:pPr>
    </w:p>
    <w:p w14:paraId="389A3FF7" w14:textId="77777777" w:rsidR="002958BF" w:rsidRPr="002958BF" w:rsidRDefault="002958BF" w:rsidP="002958BF">
      <w:pPr>
        <w:spacing w:after="0" w:line="240" w:lineRule="auto"/>
        <w:jc w:val="both"/>
        <w:rPr>
          <w:rFonts w:ascii="Times New Roman" w:eastAsia="Times New Roman" w:hAnsi="Times New Roman" w:cs="Times New Roman"/>
          <w:bCs/>
        </w:rPr>
      </w:pPr>
      <w:proofErr w:type="gramStart"/>
      <w:r w:rsidRPr="002958BF">
        <w:rPr>
          <w:rFonts w:ascii="Times New Roman" w:eastAsia="Times New Roman" w:hAnsi="Times New Roman" w:cs="Times New Roman"/>
          <w:bCs/>
        </w:rPr>
        <w:t>Penelitian ini bertujuan untuk mengetahui dan menganalisis pengaruh kualitas pelayanan dan harga terhadap loyalitas pelanggan pengguna aplikasi gojek.</w:t>
      </w:r>
      <w:proofErr w:type="gramEnd"/>
      <w:r w:rsidRPr="002958BF">
        <w:rPr>
          <w:rFonts w:ascii="Times New Roman" w:eastAsia="Times New Roman" w:hAnsi="Times New Roman" w:cs="Times New Roman"/>
          <w:bCs/>
        </w:rPr>
        <w:t xml:space="preserve"> Penelitian ini menggunakan pendekatan kuantitatif dengan metode deskriptif, deskriptif kuantitatif adalah jenis penelitian untuk menganalisis data dengan </w:t>
      </w:r>
      <w:proofErr w:type="gramStart"/>
      <w:r w:rsidRPr="002958BF">
        <w:rPr>
          <w:rFonts w:ascii="Times New Roman" w:eastAsia="Times New Roman" w:hAnsi="Times New Roman" w:cs="Times New Roman"/>
          <w:bCs/>
        </w:rPr>
        <w:t>cara</w:t>
      </w:r>
      <w:proofErr w:type="gramEnd"/>
      <w:r w:rsidRPr="002958BF">
        <w:rPr>
          <w:rFonts w:ascii="Times New Roman" w:eastAsia="Times New Roman" w:hAnsi="Times New Roman" w:cs="Times New Roman"/>
          <w:bCs/>
        </w:rPr>
        <w:t xml:space="preserve"> mendeksripsikan atau menggambarkan data yang telah terkumpul. Instrument pada penelitian ini menggunakan kuesioner dan teknik analaisis data pada penelitian ini menggunakan uji validitasi, uji reliabilitas, uji normalitas, uji heteroskedasitas, uji multikolinearitas, uji koefisien determinasi, uji hipotesis, uji persial, uji simultan, serta metode yang digunakan adalah metode analisis regresi linier berganda, analisis deskriptif, analisis statistik. Hasil penelitian ini menunjukan bahwa: (1) kualitas pelayanan berpengaruh positif dan signifikan terhadap loyalitas pelanggan, (2) harga berpengaruh positif dan tidak signifikan terhadap loyalitas pelanggan.</w:t>
      </w:r>
    </w:p>
    <w:p w14:paraId="1094BBB4" w14:textId="77777777" w:rsidR="002958BF" w:rsidRPr="002958BF" w:rsidRDefault="002958BF" w:rsidP="002958BF">
      <w:pPr>
        <w:spacing w:after="0" w:line="240" w:lineRule="auto"/>
        <w:jc w:val="both"/>
        <w:rPr>
          <w:rFonts w:ascii="Times New Roman" w:eastAsia="Times New Roman" w:hAnsi="Times New Roman" w:cs="Times New Roman"/>
          <w:bCs/>
        </w:rPr>
      </w:pPr>
    </w:p>
    <w:p w14:paraId="09E9CE1F" w14:textId="5E5D6B5E" w:rsidR="008C0356" w:rsidRPr="002958BF" w:rsidRDefault="002958BF">
      <w:pPr>
        <w:spacing w:after="0" w:line="240" w:lineRule="auto"/>
        <w:jc w:val="both"/>
        <w:rPr>
          <w:rFonts w:ascii="Times New Roman" w:eastAsia="Times New Roman" w:hAnsi="Times New Roman" w:cs="Times New Roman"/>
          <w:bCs/>
        </w:rPr>
      </w:pPr>
      <w:r w:rsidRPr="002958BF">
        <w:rPr>
          <w:rFonts w:ascii="Times New Roman" w:eastAsia="Times New Roman" w:hAnsi="Times New Roman" w:cs="Times New Roman"/>
          <w:b/>
        </w:rPr>
        <w:t>Kata Kunci</w:t>
      </w:r>
      <w:r w:rsidRPr="002958BF">
        <w:rPr>
          <w:rFonts w:ascii="Times New Roman" w:eastAsia="Times New Roman" w:hAnsi="Times New Roman" w:cs="Times New Roman"/>
          <w:bCs/>
        </w:rPr>
        <w:t>: Kualitas Pelayanan, Harga, Loyalitas Pelanggan</w:t>
      </w:r>
    </w:p>
    <w:p w14:paraId="69951F60" w14:textId="77777777" w:rsidR="008C0356" w:rsidRDefault="008C0356">
      <w:pPr>
        <w:spacing w:after="0" w:line="240" w:lineRule="auto"/>
        <w:jc w:val="both"/>
        <w:rPr>
          <w:rFonts w:ascii="Times New Roman" w:eastAsia="Times New Roman" w:hAnsi="Times New Roman" w:cs="Times New Roman"/>
          <w:b/>
          <w:sz w:val="24"/>
          <w:szCs w:val="24"/>
        </w:rPr>
      </w:pPr>
    </w:p>
    <w:p w14:paraId="18E194D9" w14:textId="77777777" w:rsidR="008C0356" w:rsidRDefault="005516E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Pendahuluan</w:t>
      </w:r>
    </w:p>
    <w:p w14:paraId="2117FCAF" w14:textId="77777777" w:rsidR="008C0356" w:rsidRDefault="008C0356">
      <w:pPr>
        <w:spacing w:after="0" w:line="240" w:lineRule="auto"/>
        <w:jc w:val="both"/>
        <w:rPr>
          <w:rFonts w:ascii="Times New Roman" w:eastAsia="Times New Roman" w:hAnsi="Times New Roman" w:cs="Times New Roman"/>
          <w:b/>
          <w:sz w:val="24"/>
          <w:szCs w:val="24"/>
        </w:rPr>
      </w:pPr>
    </w:p>
    <w:p w14:paraId="1D28C3C1" w14:textId="77777777" w:rsidR="002958BF" w:rsidRPr="002958BF" w:rsidRDefault="002958BF" w:rsidP="002958BF">
      <w:pPr>
        <w:spacing w:after="0" w:line="240" w:lineRule="auto"/>
        <w:jc w:val="both"/>
        <w:rPr>
          <w:rFonts w:ascii="Times New Roman" w:eastAsia="Times New Roman" w:hAnsi="Times New Roman" w:cs="Times New Roman"/>
          <w:b/>
          <w:bCs/>
          <w:sz w:val="24"/>
          <w:szCs w:val="24"/>
        </w:rPr>
      </w:pPr>
      <w:r w:rsidRPr="002958BF">
        <w:rPr>
          <w:rFonts w:ascii="Times New Roman" w:eastAsia="Times New Roman" w:hAnsi="Times New Roman" w:cs="Times New Roman"/>
          <w:b/>
          <w:bCs/>
          <w:sz w:val="24"/>
          <w:szCs w:val="24"/>
        </w:rPr>
        <w:t>Latar Belakang</w:t>
      </w:r>
    </w:p>
    <w:p w14:paraId="78B90D3A" w14:textId="6F835B9C" w:rsidR="002958BF" w:rsidRPr="002958BF" w:rsidRDefault="002958BF" w:rsidP="002958BF">
      <w:pPr>
        <w:spacing w:after="0" w:line="240" w:lineRule="auto"/>
        <w:ind w:firstLine="720"/>
        <w:jc w:val="both"/>
        <w:rPr>
          <w:rFonts w:ascii="Times New Roman" w:eastAsia="Times New Roman" w:hAnsi="Times New Roman" w:cs="Times New Roman"/>
          <w:sz w:val="24"/>
          <w:szCs w:val="24"/>
        </w:rPr>
      </w:pPr>
      <w:proofErr w:type="gramStart"/>
      <w:r w:rsidRPr="002958BF">
        <w:rPr>
          <w:rFonts w:ascii="Times New Roman" w:eastAsia="Times New Roman" w:hAnsi="Times New Roman" w:cs="Times New Roman"/>
          <w:sz w:val="24"/>
          <w:szCs w:val="24"/>
        </w:rPr>
        <w:t>Pada era globalisasi saat ini banyak terdapat perusahaan-perusahaan yang bergelut di dunia teknologi.</w:t>
      </w:r>
      <w:proofErr w:type="gramEnd"/>
      <w:r w:rsidRPr="002958BF">
        <w:rPr>
          <w:rFonts w:ascii="Times New Roman" w:eastAsia="Times New Roman" w:hAnsi="Times New Roman" w:cs="Times New Roman"/>
          <w:sz w:val="24"/>
          <w:szCs w:val="24"/>
        </w:rPr>
        <w:t xml:space="preserve"> </w:t>
      </w:r>
      <w:proofErr w:type="gramStart"/>
      <w:r w:rsidRPr="002958BF">
        <w:rPr>
          <w:rFonts w:ascii="Times New Roman" w:eastAsia="Times New Roman" w:hAnsi="Times New Roman" w:cs="Times New Roman"/>
          <w:sz w:val="24"/>
          <w:szCs w:val="24"/>
        </w:rPr>
        <w:t>Banyak sekali perusahaan-perusahaan baru yang menggunakan ide-ide kreatif mereka dalam membangun sebuah perusahaan dengan mengembangkan jenis usaha yang ada menjadi jenis usaha yang baru dan moderen.</w:t>
      </w:r>
      <w:proofErr w:type="gramEnd"/>
      <w:r w:rsidRPr="002958BF">
        <w:rPr>
          <w:rFonts w:ascii="Times New Roman" w:eastAsia="Times New Roman" w:hAnsi="Times New Roman" w:cs="Times New Roman"/>
          <w:sz w:val="24"/>
          <w:szCs w:val="24"/>
        </w:rPr>
        <w:t xml:space="preserve"> </w:t>
      </w:r>
      <w:proofErr w:type="gramStart"/>
      <w:r w:rsidRPr="002958BF">
        <w:rPr>
          <w:rFonts w:ascii="Times New Roman" w:eastAsia="Times New Roman" w:hAnsi="Times New Roman" w:cs="Times New Roman"/>
          <w:sz w:val="24"/>
          <w:szCs w:val="24"/>
        </w:rPr>
        <w:t>Hal ini bisa dilihat dari perubahan usaha seperti ojek pangkalan menjadi ojek online, yang dimana ojek online tersebut bisa mendapatkan pelanggan dari pemesanan via</w:t>
      </w:r>
      <w:r w:rsidRPr="002958BF">
        <w:t xml:space="preserve"> </w:t>
      </w:r>
      <w:r w:rsidRPr="002958BF">
        <w:rPr>
          <w:rFonts w:ascii="Times New Roman" w:eastAsia="Times New Roman" w:hAnsi="Times New Roman" w:cs="Times New Roman"/>
          <w:sz w:val="24"/>
          <w:szCs w:val="24"/>
        </w:rPr>
        <w:t>online.</w:t>
      </w:r>
      <w:proofErr w:type="gramEnd"/>
      <w:r w:rsidRPr="002958BF">
        <w:rPr>
          <w:rFonts w:ascii="Times New Roman" w:eastAsia="Times New Roman" w:hAnsi="Times New Roman" w:cs="Times New Roman"/>
          <w:sz w:val="24"/>
          <w:szCs w:val="24"/>
        </w:rPr>
        <w:t xml:space="preserve"> </w:t>
      </w:r>
      <w:proofErr w:type="gramStart"/>
      <w:r w:rsidRPr="002958BF">
        <w:rPr>
          <w:rFonts w:ascii="Times New Roman" w:eastAsia="Times New Roman" w:hAnsi="Times New Roman" w:cs="Times New Roman"/>
          <w:sz w:val="24"/>
          <w:szCs w:val="24"/>
        </w:rPr>
        <w:t>Ojek online merupakan jenis usaha baru yang sangat menguntungkan berbagai pihak.</w:t>
      </w:r>
      <w:proofErr w:type="gramEnd"/>
      <w:r w:rsidRPr="002958BF">
        <w:rPr>
          <w:rFonts w:ascii="Times New Roman" w:eastAsia="Times New Roman" w:hAnsi="Times New Roman" w:cs="Times New Roman"/>
          <w:sz w:val="24"/>
          <w:szCs w:val="24"/>
        </w:rPr>
        <w:t xml:space="preserve"> (Sandriana &amp; Marina, 2017)</w:t>
      </w:r>
    </w:p>
    <w:p w14:paraId="6E3D6BD8" w14:textId="77777777" w:rsidR="002958BF" w:rsidRPr="002958BF" w:rsidRDefault="002958BF" w:rsidP="002958BF">
      <w:pPr>
        <w:spacing w:after="0" w:line="240" w:lineRule="auto"/>
        <w:ind w:firstLine="720"/>
        <w:jc w:val="both"/>
        <w:rPr>
          <w:rFonts w:ascii="Times New Roman" w:eastAsia="Times New Roman" w:hAnsi="Times New Roman" w:cs="Times New Roman"/>
          <w:sz w:val="24"/>
          <w:szCs w:val="24"/>
        </w:rPr>
      </w:pPr>
      <w:proofErr w:type="gramStart"/>
      <w:r w:rsidRPr="002958BF">
        <w:rPr>
          <w:rFonts w:ascii="Times New Roman" w:eastAsia="Times New Roman" w:hAnsi="Times New Roman" w:cs="Times New Roman"/>
          <w:sz w:val="24"/>
          <w:szCs w:val="24"/>
        </w:rPr>
        <w:t>Dengan melihat peluang bisnis berbasis internet yang sangat menjanjikan membuat pelaku bisnis menggabungkan internet dan transportasi, seperti ojek online dan juga taksi online.</w:t>
      </w:r>
      <w:proofErr w:type="gramEnd"/>
      <w:r w:rsidRPr="002958BF">
        <w:rPr>
          <w:rFonts w:ascii="Times New Roman" w:eastAsia="Times New Roman" w:hAnsi="Times New Roman" w:cs="Times New Roman"/>
          <w:sz w:val="24"/>
          <w:szCs w:val="24"/>
        </w:rPr>
        <w:t xml:space="preserve"> </w:t>
      </w:r>
      <w:proofErr w:type="gramStart"/>
      <w:r w:rsidRPr="002958BF">
        <w:rPr>
          <w:rFonts w:ascii="Times New Roman" w:eastAsia="Times New Roman" w:hAnsi="Times New Roman" w:cs="Times New Roman"/>
          <w:sz w:val="24"/>
          <w:szCs w:val="24"/>
        </w:rPr>
        <w:t>Seiring dengan berkembangnya kemajuan teknologi saat ini banyak terdapat aplikasi yang mengenalkan layanan pemesanan ojek menggunakan teknologi dan mempunyai standar pelayanan.</w:t>
      </w:r>
      <w:proofErr w:type="gramEnd"/>
      <w:r w:rsidRPr="002958BF">
        <w:rPr>
          <w:rFonts w:ascii="Times New Roman" w:eastAsia="Times New Roman" w:hAnsi="Times New Roman" w:cs="Times New Roman"/>
          <w:sz w:val="24"/>
          <w:szCs w:val="24"/>
        </w:rPr>
        <w:t xml:space="preserve"> Sebelumnya ojek memakai sistem pangkalan berbasis wilayah di tikungan, </w:t>
      </w:r>
      <w:proofErr w:type="gramStart"/>
      <w:r w:rsidRPr="002958BF">
        <w:rPr>
          <w:rFonts w:ascii="Times New Roman" w:eastAsia="Times New Roman" w:hAnsi="Times New Roman" w:cs="Times New Roman"/>
          <w:sz w:val="24"/>
          <w:szCs w:val="24"/>
        </w:rPr>
        <w:t>di depan</w:t>
      </w:r>
      <w:proofErr w:type="gramEnd"/>
      <w:r w:rsidRPr="002958BF">
        <w:rPr>
          <w:rFonts w:ascii="Times New Roman" w:eastAsia="Times New Roman" w:hAnsi="Times New Roman" w:cs="Times New Roman"/>
          <w:sz w:val="24"/>
          <w:szCs w:val="24"/>
        </w:rPr>
        <w:t xml:space="preserve"> gang, pusat keramaian, dan dari mulut – kemulut gang. Pengendara ojek dari wilayah </w:t>
      </w:r>
      <w:proofErr w:type="gramStart"/>
      <w:r w:rsidRPr="002958BF">
        <w:rPr>
          <w:rFonts w:ascii="Times New Roman" w:eastAsia="Times New Roman" w:hAnsi="Times New Roman" w:cs="Times New Roman"/>
          <w:sz w:val="24"/>
          <w:szCs w:val="24"/>
        </w:rPr>
        <w:t>lain</w:t>
      </w:r>
      <w:proofErr w:type="gramEnd"/>
      <w:r w:rsidRPr="002958BF">
        <w:rPr>
          <w:rFonts w:ascii="Times New Roman" w:eastAsia="Times New Roman" w:hAnsi="Times New Roman" w:cs="Times New Roman"/>
          <w:sz w:val="24"/>
          <w:szCs w:val="24"/>
        </w:rPr>
        <w:t xml:space="preserve"> tidak bisa sembangan “mangkal” di suatu wilayah tanpa seizin dari pengendara ojek diwilayah tersebut.  </w:t>
      </w:r>
      <w:proofErr w:type="gramStart"/>
      <w:r w:rsidRPr="002958BF">
        <w:rPr>
          <w:rFonts w:ascii="Times New Roman" w:eastAsia="Times New Roman" w:hAnsi="Times New Roman" w:cs="Times New Roman"/>
          <w:sz w:val="24"/>
          <w:szCs w:val="24"/>
        </w:rPr>
        <w:t>Untuk menggunakan jasa ojek pemakai jasa harus membayar kontak dan tak jarang terjadi tawar – menawar dalam penentuan harga.</w:t>
      </w:r>
      <w:proofErr w:type="gramEnd"/>
      <w:r w:rsidRPr="002958BF">
        <w:rPr>
          <w:rFonts w:ascii="Times New Roman" w:eastAsia="Times New Roman" w:hAnsi="Times New Roman" w:cs="Times New Roman"/>
          <w:sz w:val="24"/>
          <w:szCs w:val="24"/>
        </w:rPr>
        <w:t xml:space="preserve"> Saat ini sudah banyak penyedia aplikasi yang berbasis jasa ojek online yang kita kenal dengan </w:t>
      </w:r>
      <w:proofErr w:type="gramStart"/>
      <w:r w:rsidRPr="002958BF">
        <w:rPr>
          <w:rFonts w:ascii="Times New Roman" w:eastAsia="Times New Roman" w:hAnsi="Times New Roman" w:cs="Times New Roman"/>
          <w:sz w:val="24"/>
          <w:szCs w:val="24"/>
        </w:rPr>
        <w:t>nama</w:t>
      </w:r>
      <w:proofErr w:type="gramEnd"/>
      <w:r w:rsidRPr="002958BF">
        <w:rPr>
          <w:rFonts w:ascii="Times New Roman" w:eastAsia="Times New Roman" w:hAnsi="Times New Roman" w:cs="Times New Roman"/>
          <w:sz w:val="24"/>
          <w:szCs w:val="24"/>
        </w:rPr>
        <w:t xml:space="preserve"> seperti Gojek, Grab, Uber, Blu-jek, Taksi roda dua, Oke jek, Ojek Syar’I dan lain sebagainya (Sarwiji, 2019). Semua itu memberikan pelayanan yang hampir </w:t>
      </w:r>
      <w:proofErr w:type="gramStart"/>
      <w:r w:rsidRPr="002958BF">
        <w:rPr>
          <w:rFonts w:ascii="Times New Roman" w:eastAsia="Times New Roman" w:hAnsi="Times New Roman" w:cs="Times New Roman"/>
          <w:sz w:val="24"/>
          <w:szCs w:val="24"/>
        </w:rPr>
        <w:t>sama</w:t>
      </w:r>
      <w:proofErr w:type="gramEnd"/>
      <w:r w:rsidRPr="002958BF">
        <w:rPr>
          <w:rFonts w:ascii="Times New Roman" w:eastAsia="Times New Roman" w:hAnsi="Times New Roman" w:cs="Times New Roman"/>
          <w:sz w:val="24"/>
          <w:szCs w:val="24"/>
        </w:rPr>
        <w:t xml:space="preserve"> dari mulai mengantarkan orang, barang, dan makanan. Dengan biaya yang berbeda – </w:t>
      </w:r>
      <w:proofErr w:type="gramStart"/>
      <w:r w:rsidRPr="002958BF">
        <w:rPr>
          <w:rFonts w:ascii="Times New Roman" w:eastAsia="Times New Roman" w:hAnsi="Times New Roman" w:cs="Times New Roman"/>
          <w:sz w:val="24"/>
          <w:szCs w:val="24"/>
        </w:rPr>
        <w:t>beda</w:t>
      </w:r>
      <w:proofErr w:type="gramEnd"/>
      <w:r w:rsidRPr="002958BF">
        <w:rPr>
          <w:rFonts w:ascii="Times New Roman" w:eastAsia="Times New Roman" w:hAnsi="Times New Roman" w:cs="Times New Roman"/>
          <w:sz w:val="24"/>
          <w:szCs w:val="24"/>
        </w:rPr>
        <w:t xml:space="preserve">, namun dengan sistem pemesanan yang sama yaitu pemesanan melalui aplikasi online yang berapa di HP Android, atau iOS (Apple), dan bisa juga melalui Website. Berikut data Top Brand Index kategori jasa transportasi online dapat dilihat </w:t>
      </w:r>
      <w:proofErr w:type="gramStart"/>
      <w:r w:rsidRPr="002958BF">
        <w:rPr>
          <w:rFonts w:ascii="Times New Roman" w:eastAsia="Times New Roman" w:hAnsi="Times New Roman" w:cs="Times New Roman"/>
          <w:sz w:val="24"/>
          <w:szCs w:val="24"/>
        </w:rPr>
        <w:t>pada  tabel</w:t>
      </w:r>
      <w:proofErr w:type="gramEnd"/>
      <w:r w:rsidRPr="002958BF">
        <w:rPr>
          <w:rFonts w:ascii="Times New Roman" w:eastAsia="Times New Roman" w:hAnsi="Times New Roman" w:cs="Times New Roman"/>
          <w:sz w:val="24"/>
          <w:szCs w:val="24"/>
        </w:rPr>
        <w:t xml:space="preserve"> berikut:</w:t>
      </w:r>
    </w:p>
    <w:p w14:paraId="78410B5A" w14:textId="4178BA9B" w:rsidR="008C0356" w:rsidRDefault="008C0356" w:rsidP="002958BF">
      <w:pPr>
        <w:spacing w:after="0" w:line="240" w:lineRule="auto"/>
        <w:ind w:firstLine="720"/>
        <w:jc w:val="both"/>
        <w:rPr>
          <w:rFonts w:ascii="Times New Roman" w:eastAsia="Times New Roman" w:hAnsi="Times New Roman" w:cs="Times New Roman"/>
          <w:b/>
          <w:sz w:val="24"/>
          <w:szCs w:val="24"/>
        </w:rPr>
      </w:pPr>
    </w:p>
    <w:p w14:paraId="287D0AD4" w14:textId="77777777" w:rsidR="002958BF" w:rsidRPr="002958BF" w:rsidRDefault="002958BF" w:rsidP="002958BF">
      <w:pPr>
        <w:spacing w:after="0" w:line="240" w:lineRule="auto"/>
        <w:ind w:firstLine="720"/>
        <w:jc w:val="center"/>
        <w:rPr>
          <w:rFonts w:ascii="Times New Roman" w:eastAsia="Times New Roman" w:hAnsi="Times New Roman" w:cs="Times New Roman"/>
          <w:bCs/>
          <w:sz w:val="24"/>
          <w:szCs w:val="24"/>
          <w:lang w:val="id"/>
        </w:rPr>
      </w:pPr>
      <w:r w:rsidRPr="002958BF">
        <w:rPr>
          <w:rFonts w:ascii="Times New Roman" w:eastAsia="Times New Roman" w:hAnsi="Times New Roman" w:cs="Times New Roman"/>
          <w:b/>
          <w:sz w:val="24"/>
          <w:szCs w:val="24"/>
          <w:lang w:val="id"/>
        </w:rPr>
        <w:t xml:space="preserve">Tabel  </w:t>
      </w:r>
      <w:r w:rsidRPr="002958BF">
        <w:rPr>
          <w:rFonts w:ascii="Times New Roman" w:eastAsia="Times New Roman" w:hAnsi="Times New Roman" w:cs="Times New Roman"/>
          <w:bCs/>
          <w:sz w:val="24"/>
          <w:szCs w:val="24"/>
          <w:lang w:val="id"/>
        </w:rPr>
        <w:t xml:space="preserve">1. </w:t>
      </w:r>
      <w:r w:rsidRPr="002958BF">
        <w:rPr>
          <w:rFonts w:ascii="Times New Roman" w:eastAsia="Times New Roman" w:hAnsi="Times New Roman" w:cs="Times New Roman"/>
          <w:bCs/>
          <w:sz w:val="24"/>
          <w:szCs w:val="24"/>
        </w:rPr>
        <w:t>Top Brand Index kategori jasa transportasi 2022</w:t>
      </w:r>
    </w:p>
    <w:p w14:paraId="60152308" w14:textId="77777777" w:rsidR="002958BF" w:rsidRPr="002958BF" w:rsidRDefault="002958BF" w:rsidP="002958BF">
      <w:pPr>
        <w:spacing w:after="0" w:line="240" w:lineRule="auto"/>
        <w:ind w:firstLine="720"/>
        <w:jc w:val="center"/>
        <w:rPr>
          <w:rFonts w:ascii="Times New Roman" w:eastAsia="Times New Roman" w:hAnsi="Times New Roman" w:cs="Times New Roman"/>
          <w:bCs/>
          <w:sz w:val="24"/>
          <w:szCs w:val="24"/>
        </w:rPr>
      </w:pPr>
    </w:p>
    <w:tbl>
      <w:tblPr>
        <w:tblStyle w:val="TableGrid"/>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0"/>
        <w:gridCol w:w="2588"/>
        <w:gridCol w:w="2442"/>
      </w:tblGrid>
      <w:tr w:rsidR="002958BF" w:rsidRPr="002958BF" w14:paraId="619789A1" w14:textId="77777777" w:rsidTr="002958BF">
        <w:tc>
          <w:tcPr>
            <w:tcW w:w="3050" w:type="dxa"/>
          </w:tcPr>
          <w:p w14:paraId="25EDD6B4"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Merek</w:t>
            </w:r>
          </w:p>
        </w:tc>
        <w:tc>
          <w:tcPr>
            <w:tcW w:w="2588" w:type="dxa"/>
          </w:tcPr>
          <w:p w14:paraId="30528757"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Top Brand Index</w:t>
            </w:r>
          </w:p>
        </w:tc>
        <w:tc>
          <w:tcPr>
            <w:tcW w:w="2442" w:type="dxa"/>
          </w:tcPr>
          <w:p w14:paraId="691EE72D"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TOP</w:t>
            </w:r>
          </w:p>
        </w:tc>
      </w:tr>
      <w:tr w:rsidR="002958BF" w:rsidRPr="002958BF" w14:paraId="7AD7129E" w14:textId="77777777" w:rsidTr="002958BF">
        <w:tc>
          <w:tcPr>
            <w:tcW w:w="3050" w:type="dxa"/>
          </w:tcPr>
          <w:p w14:paraId="0D87CEFE"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Go-Jek</w:t>
            </w:r>
          </w:p>
        </w:tc>
        <w:tc>
          <w:tcPr>
            <w:tcW w:w="2588" w:type="dxa"/>
          </w:tcPr>
          <w:p w14:paraId="2E1C9029"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54,7%</w:t>
            </w:r>
          </w:p>
        </w:tc>
        <w:tc>
          <w:tcPr>
            <w:tcW w:w="2442" w:type="dxa"/>
          </w:tcPr>
          <w:p w14:paraId="18D33CFA"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TOP</w:t>
            </w:r>
          </w:p>
        </w:tc>
      </w:tr>
      <w:tr w:rsidR="002958BF" w:rsidRPr="002958BF" w14:paraId="3FE9F83A" w14:textId="77777777" w:rsidTr="002958BF">
        <w:tc>
          <w:tcPr>
            <w:tcW w:w="3050" w:type="dxa"/>
          </w:tcPr>
          <w:p w14:paraId="27F22266"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Grab</w:t>
            </w:r>
          </w:p>
        </w:tc>
        <w:tc>
          <w:tcPr>
            <w:tcW w:w="2588" w:type="dxa"/>
          </w:tcPr>
          <w:p w14:paraId="0F1E6538"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36,7%</w:t>
            </w:r>
          </w:p>
        </w:tc>
        <w:tc>
          <w:tcPr>
            <w:tcW w:w="2442" w:type="dxa"/>
          </w:tcPr>
          <w:p w14:paraId="1C1DD7BC" w14:textId="77777777" w:rsidR="002958BF" w:rsidRPr="002958BF" w:rsidRDefault="002958BF" w:rsidP="002958BF">
            <w:pPr>
              <w:widowControl/>
              <w:autoSpaceDE/>
              <w:autoSpaceDN/>
              <w:ind w:firstLine="720"/>
              <w:jc w:val="center"/>
              <w:rPr>
                <w:rFonts w:ascii="Times New Roman" w:eastAsia="Times New Roman" w:hAnsi="Times New Roman" w:cs="Times New Roman"/>
                <w:bCs/>
              </w:rPr>
            </w:pPr>
            <w:r w:rsidRPr="002958BF">
              <w:rPr>
                <w:rFonts w:ascii="Times New Roman" w:eastAsia="Times New Roman" w:hAnsi="Times New Roman" w:cs="Times New Roman"/>
                <w:bCs/>
              </w:rPr>
              <w:t>TOP</w:t>
            </w:r>
          </w:p>
        </w:tc>
      </w:tr>
    </w:tbl>
    <w:p w14:paraId="0DE49401" w14:textId="2AEE1BDC" w:rsidR="002958BF" w:rsidRPr="002958BF" w:rsidRDefault="002958BF" w:rsidP="002958BF">
      <w:pPr>
        <w:spacing w:after="0" w:line="240" w:lineRule="auto"/>
        <w:ind w:firstLine="720"/>
        <w:jc w:val="center"/>
        <w:rPr>
          <w:rFonts w:ascii="Times New Roman" w:eastAsia="Times New Roman" w:hAnsi="Times New Roman" w:cs="Times New Roman"/>
          <w:bCs/>
        </w:rPr>
      </w:pPr>
      <w:r w:rsidRPr="002958BF">
        <w:rPr>
          <w:rFonts w:ascii="Times New Roman" w:eastAsia="Times New Roman" w:hAnsi="Times New Roman" w:cs="Times New Roman"/>
          <w:bCs/>
          <w:lang w:val="id"/>
        </w:rPr>
        <w:t xml:space="preserve">Sumber: </w:t>
      </w:r>
      <w:hyperlink r:id="rId10" w:history="1">
        <w:r w:rsidR="002C6006" w:rsidRPr="007057C1">
          <w:rPr>
            <w:rStyle w:val="Hyperlink"/>
            <w:rFonts w:ascii="Times New Roman" w:eastAsia="Times New Roman" w:hAnsi="Times New Roman" w:cs="Times New Roman"/>
            <w:bCs/>
            <w:lang w:val="id"/>
          </w:rPr>
          <w:t>https://www.topbrand-award.com/top-brand-index/?tbi_find=gojek</w:t>
        </w:r>
      </w:hyperlink>
    </w:p>
    <w:p w14:paraId="65D20942" w14:textId="45BA2056" w:rsidR="00495AEB" w:rsidRDefault="00495AEB" w:rsidP="00495AEB">
      <w:pPr>
        <w:spacing w:after="0" w:line="240" w:lineRule="auto"/>
        <w:jc w:val="both"/>
        <w:rPr>
          <w:rFonts w:ascii="Times New Roman" w:eastAsia="Times New Roman" w:hAnsi="Times New Roman" w:cs="Times New Roman"/>
          <w:b/>
          <w:sz w:val="24"/>
          <w:szCs w:val="24"/>
        </w:rPr>
      </w:pPr>
    </w:p>
    <w:p w14:paraId="0F63909B"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Salah satu bisnis transportasi yang sedang berkembang pesat dinegara ini adalah Gojek.</w:t>
      </w:r>
      <w:proofErr w:type="gramEnd"/>
      <w:r w:rsidRPr="00495AEB">
        <w:rPr>
          <w:rFonts w:ascii="Times New Roman" w:eastAsia="Times New Roman" w:hAnsi="Times New Roman" w:cs="Times New Roman"/>
          <w:bCs/>
          <w:sz w:val="24"/>
          <w:szCs w:val="24"/>
        </w:rPr>
        <w:t xml:space="preserve"> PT. Go-Jek Indonesia yang didirikan pada tahun 2011 oleh Nadiem Makarim dan Michaelangelo Moran. </w:t>
      </w:r>
      <w:proofErr w:type="gramStart"/>
      <w:r w:rsidRPr="00495AEB">
        <w:rPr>
          <w:rFonts w:ascii="Times New Roman" w:eastAsia="Times New Roman" w:hAnsi="Times New Roman" w:cs="Times New Roman"/>
          <w:bCs/>
          <w:sz w:val="24"/>
          <w:szCs w:val="24"/>
        </w:rPr>
        <w:t>Perusahaan ini bergerak dibidang jasa layanan transportasi dan berperan sebagai perantara pengendara ojek dengan pelanggan secara online.</w:t>
      </w:r>
      <w:proofErr w:type="gramEnd"/>
      <w:r w:rsidRPr="00495AEB">
        <w:rPr>
          <w:rFonts w:ascii="Times New Roman" w:eastAsia="Times New Roman" w:hAnsi="Times New Roman" w:cs="Times New Roman"/>
          <w:bCs/>
          <w:sz w:val="24"/>
          <w:szCs w:val="24"/>
        </w:rPr>
        <w:t xml:space="preserve"> Go-Jek sudah beroperasi di </w:t>
      </w:r>
      <w:proofErr w:type="gramStart"/>
      <w:r w:rsidRPr="00495AEB">
        <w:rPr>
          <w:rFonts w:ascii="Times New Roman" w:eastAsia="Times New Roman" w:hAnsi="Times New Roman" w:cs="Times New Roman"/>
          <w:bCs/>
          <w:sz w:val="24"/>
          <w:szCs w:val="24"/>
        </w:rPr>
        <w:t>kota</w:t>
      </w:r>
      <w:proofErr w:type="gramEnd"/>
      <w:r w:rsidRPr="00495AEB">
        <w:rPr>
          <w:rFonts w:ascii="Times New Roman" w:eastAsia="Times New Roman" w:hAnsi="Times New Roman" w:cs="Times New Roman"/>
          <w:bCs/>
          <w:sz w:val="24"/>
          <w:szCs w:val="24"/>
        </w:rPr>
        <w:t xml:space="preserve"> – kota padat penduduk seperti Jakarta, Bandung, Surabaya, Solo, Yogyakarta, denpasar, Medan, Palembang, Makasar, dan Kota besar lainnya. </w:t>
      </w:r>
      <w:proofErr w:type="gramStart"/>
      <w:r w:rsidRPr="00495AEB">
        <w:rPr>
          <w:rFonts w:ascii="Times New Roman" w:eastAsia="Times New Roman" w:hAnsi="Times New Roman" w:cs="Times New Roman"/>
          <w:bCs/>
          <w:sz w:val="24"/>
          <w:szCs w:val="24"/>
        </w:rPr>
        <w:t>Layanan Gojek tidak hanya sebatas transportasi orang, tapi berkembang menjadi transportasi yang lebih komplek seperti pengantar makanan, dokumen, barang, atau paket.</w:t>
      </w:r>
      <w:proofErr w:type="gramEnd"/>
      <w:r w:rsidRPr="00495AEB">
        <w:rPr>
          <w:rFonts w:ascii="Times New Roman" w:eastAsia="Times New Roman" w:hAnsi="Times New Roman" w:cs="Times New Roman"/>
          <w:bCs/>
          <w:sz w:val="24"/>
          <w:szCs w:val="24"/>
        </w:rPr>
        <w:t xml:space="preserve"> (Zahra, 2017)</w:t>
      </w:r>
    </w:p>
    <w:p w14:paraId="10776AA5" w14:textId="79AF3E25"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Pencapaian utama yang go-jek peroleh sejak tahun 2015 terdapat 190 juta+ pengunduh aplikasi go-jek.</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Go-Jek juga memiliki 2 juta+ mitra driver serta 900.000 mitra usaha Gofood yang sudah bergabung dengan go-jek.</w:t>
      </w:r>
      <w:proofErr w:type="gramEnd"/>
      <w:r w:rsidRPr="00495AEB">
        <w:rPr>
          <w:rFonts w:ascii="Times New Roman" w:eastAsia="Times New Roman" w:hAnsi="Times New Roman" w:cs="Times New Roman"/>
          <w:bCs/>
          <w:sz w:val="24"/>
          <w:szCs w:val="24"/>
        </w:rPr>
        <w:t xml:space="preserve"> Dan go-jek memiliki 5000+ karyawan di 5 negara antara </w:t>
      </w:r>
      <w:proofErr w:type="gramStart"/>
      <w:r w:rsidRPr="00495AEB">
        <w:rPr>
          <w:rFonts w:ascii="Times New Roman" w:eastAsia="Times New Roman" w:hAnsi="Times New Roman" w:cs="Times New Roman"/>
          <w:bCs/>
          <w:sz w:val="24"/>
          <w:szCs w:val="24"/>
        </w:rPr>
        <w:lastRenderedPageBreak/>
        <w:t>lain</w:t>
      </w:r>
      <w:proofErr w:type="gramEnd"/>
      <w:r w:rsidRPr="00495AEB">
        <w:rPr>
          <w:rFonts w:ascii="Times New Roman" w:eastAsia="Times New Roman" w:hAnsi="Times New Roman" w:cs="Times New Roman"/>
          <w:bCs/>
          <w:sz w:val="24"/>
          <w:szCs w:val="24"/>
        </w:rPr>
        <w:t xml:space="preserve"> Indonesia, Singapura, Thailand, Vietnam, dan India (Gojek, 2020). Terdapat lebih dari 20 layanan didalam aplikasi Go-Jek, Yaitu:</w:t>
      </w:r>
    </w:p>
    <w:p w14:paraId="61B8F9AB" w14:textId="77777777" w:rsidR="00495AEB" w:rsidRDefault="00495AEB" w:rsidP="00495AEB">
      <w:pPr>
        <w:spacing w:after="0" w:line="240" w:lineRule="auto"/>
        <w:jc w:val="both"/>
        <w:rPr>
          <w:rFonts w:ascii="Times New Roman" w:eastAsia="Times New Roman" w:hAnsi="Times New Roman" w:cs="Times New Roman"/>
          <w:b/>
          <w:bCs/>
          <w:sz w:val="24"/>
          <w:szCs w:val="24"/>
        </w:rPr>
      </w:pPr>
    </w:p>
    <w:p w14:paraId="37B23242" w14:textId="2468C0CB" w:rsidR="00495AEB" w:rsidRPr="00495AEB" w:rsidRDefault="00495AEB" w:rsidP="00495AEB">
      <w:pPr>
        <w:spacing w:after="0" w:line="240" w:lineRule="auto"/>
        <w:jc w:val="center"/>
        <w:rPr>
          <w:rFonts w:ascii="Times New Roman" w:eastAsia="Times New Roman" w:hAnsi="Times New Roman" w:cs="Times New Roman"/>
          <w:b/>
          <w:bCs/>
          <w:sz w:val="24"/>
          <w:szCs w:val="24"/>
        </w:rPr>
      </w:pPr>
      <w:proofErr w:type="gramStart"/>
      <w:r w:rsidRPr="00495AEB">
        <w:rPr>
          <w:rFonts w:ascii="Times New Roman" w:eastAsia="Times New Roman" w:hAnsi="Times New Roman" w:cs="Times New Roman"/>
          <w:b/>
          <w:bCs/>
          <w:sz w:val="24"/>
          <w:szCs w:val="24"/>
        </w:rPr>
        <w:t>Tabel 2.</w:t>
      </w:r>
      <w:proofErr w:type="gramEnd"/>
      <w:r w:rsidRPr="00495AEB">
        <w:rPr>
          <w:rFonts w:ascii="Times New Roman" w:eastAsia="Times New Roman" w:hAnsi="Times New Roman" w:cs="Times New Roman"/>
          <w:b/>
          <w:bCs/>
          <w:sz w:val="24"/>
          <w:szCs w:val="24"/>
        </w:rPr>
        <w:t xml:space="preserve"> </w:t>
      </w:r>
      <w:r w:rsidRPr="00495AEB">
        <w:rPr>
          <w:rFonts w:ascii="Times New Roman" w:eastAsia="Times New Roman" w:hAnsi="Times New Roman" w:cs="Times New Roman"/>
          <w:sz w:val="24"/>
          <w:szCs w:val="24"/>
        </w:rPr>
        <w:t>Layanan Go-jek</w:t>
      </w:r>
    </w:p>
    <w:p w14:paraId="4A3ED0D0" w14:textId="77777777" w:rsidR="00495AEB" w:rsidRPr="00495AEB" w:rsidRDefault="00495AEB" w:rsidP="00495AEB">
      <w:pPr>
        <w:spacing w:after="0" w:line="240" w:lineRule="auto"/>
        <w:jc w:val="both"/>
        <w:rPr>
          <w:rFonts w:ascii="Times New Roman" w:eastAsia="Times New Roman" w:hAnsi="Times New Roman" w:cs="Times New Roman"/>
          <w:b/>
          <w:bCs/>
          <w:sz w:val="24"/>
          <w:szCs w:val="24"/>
        </w:rPr>
      </w:pPr>
    </w:p>
    <w:tbl>
      <w:tblPr>
        <w:tblStyle w:val="TableGrid"/>
        <w:tblW w:w="8363"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701"/>
        <w:gridCol w:w="6095"/>
      </w:tblGrid>
      <w:tr w:rsidR="00495AEB" w:rsidRPr="00495AEB" w14:paraId="14B2610C" w14:textId="77777777" w:rsidTr="00495AEB">
        <w:trPr>
          <w:tblHeader/>
        </w:trPr>
        <w:tc>
          <w:tcPr>
            <w:tcW w:w="567" w:type="dxa"/>
          </w:tcPr>
          <w:p w14:paraId="66DD964C" w14:textId="77777777" w:rsidR="00495AEB" w:rsidRPr="00495AEB" w:rsidRDefault="00495AEB" w:rsidP="00495AEB">
            <w:pPr>
              <w:widowControl/>
              <w:autoSpaceDE/>
              <w:autoSpaceDN/>
              <w:jc w:val="both"/>
              <w:rPr>
                <w:rFonts w:ascii="Times New Roman" w:eastAsia="Times New Roman" w:hAnsi="Times New Roman" w:cs="Times New Roman"/>
                <w:b/>
                <w:bCs/>
                <w:lang w:val="id"/>
              </w:rPr>
            </w:pPr>
            <w:r w:rsidRPr="00495AEB">
              <w:rPr>
                <w:rFonts w:ascii="Times New Roman" w:eastAsia="Times New Roman" w:hAnsi="Times New Roman" w:cs="Times New Roman"/>
                <w:b/>
                <w:bCs/>
                <w:lang w:val="id"/>
              </w:rPr>
              <w:t>No</w:t>
            </w:r>
          </w:p>
        </w:tc>
        <w:tc>
          <w:tcPr>
            <w:tcW w:w="1701" w:type="dxa"/>
          </w:tcPr>
          <w:p w14:paraId="5DDBE089" w14:textId="77777777" w:rsidR="00495AEB" w:rsidRPr="00495AEB" w:rsidRDefault="00495AEB" w:rsidP="00495AEB">
            <w:pPr>
              <w:widowControl/>
              <w:autoSpaceDE/>
              <w:autoSpaceDN/>
              <w:jc w:val="both"/>
              <w:rPr>
                <w:rFonts w:ascii="Times New Roman" w:eastAsia="Times New Roman" w:hAnsi="Times New Roman" w:cs="Times New Roman"/>
                <w:b/>
                <w:bCs/>
                <w:lang w:val="id"/>
              </w:rPr>
            </w:pPr>
            <w:r w:rsidRPr="00495AEB">
              <w:rPr>
                <w:rFonts w:ascii="Times New Roman" w:eastAsia="Times New Roman" w:hAnsi="Times New Roman" w:cs="Times New Roman"/>
                <w:b/>
                <w:bCs/>
                <w:lang w:val="id"/>
              </w:rPr>
              <w:t>Jenis</w:t>
            </w:r>
          </w:p>
        </w:tc>
        <w:tc>
          <w:tcPr>
            <w:tcW w:w="6095" w:type="dxa"/>
          </w:tcPr>
          <w:p w14:paraId="5741DC6F" w14:textId="77777777" w:rsidR="00495AEB" w:rsidRPr="00495AEB" w:rsidRDefault="00495AEB" w:rsidP="00495AEB">
            <w:pPr>
              <w:widowControl/>
              <w:autoSpaceDE/>
              <w:autoSpaceDN/>
              <w:jc w:val="both"/>
              <w:rPr>
                <w:rFonts w:ascii="Times New Roman" w:eastAsia="Times New Roman" w:hAnsi="Times New Roman" w:cs="Times New Roman"/>
                <w:b/>
                <w:bCs/>
                <w:lang w:val="id"/>
              </w:rPr>
            </w:pPr>
            <w:r w:rsidRPr="00495AEB">
              <w:rPr>
                <w:rFonts w:ascii="Times New Roman" w:eastAsia="Times New Roman" w:hAnsi="Times New Roman" w:cs="Times New Roman"/>
                <w:b/>
                <w:bCs/>
                <w:lang w:val="id"/>
              </w:rPr>
              <w:t>Keterangan</w:t>
            </w:r>
          </w:p>
        </w:tc>
      </w:tr>
      <w:tr w:rsidR="00495AEB" w:rsidRPr="00495AEB" w14:paraId="627452EE" w14:textId="77777777" w:rsidTr="00495AEB">
        <w:tc>
          <w:tcPr>
            <w:tcW w:w="567" w:type="dxa"/>
          </w:tcPr>
          <w:p w14:paraId="1A41D138"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w:t>
            </w:r>
          </w:p>
        </w:tc>
        <w:tc>
          <w:tcPr>
            <w:tcW w:w="1701" w:type="dxa"/>
          </w:tcPr>
          <w:p w14:paraId="6A040C3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Go-Ride </w:t>
            </w:r>
          </w:p>
        </w:tc>
        <w:tc>
          <w:tcPr>
            <w:tcW w:w="6095" w:type="dxa"/>
          </w:tcPr>
          <w:p w14:paraId="3856512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Layanan transportasi dengan sepada motor (ojek)</w:t>
            </w:r>
          </w:p>
        </w:tc>
      </w:tr>
      <w:tr w:rsidR="00495AEB" w:rsidRPr="00495AEB" w14:paraId="3C42700C" w14:textId="77777777" w:rsidTr="00495AEB">
        <w:tc>
          <w:tcPr>
            <w:tcW w:w="567" w:type="dxa"/>
          </w:tcPr>
          <w:p w14:paraId="239E67C7"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w:t>
            </w:r>
          </w:p>
        </w:tc>
        <w:tc>
          <w:tcPr>
            <w:tcW w:w="1701" w:type="dxa"/>
          </w:tcPr>
          <w:p w14:paraId="0F0005A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Go-Send </w:t>
            </w:r>
          </w:p>
        </w:tc>
        <w:tc>
          <w:tcPr>
            <w:tcW w:w="6095" w:type="dxa"/>
          </w:tcPr>
          <w:p w14:paraId="0EE6832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pengiriman barang </w:t>
            </w:r>
          </w:p>
        </w:tc>
      </w:tr>
      <w:tr w:rsidR="00495AEB" w:rsidRPr="00495AEB" w14:paraId="4C680694" w14:textId="77777777" w:rsidTr="00495AEB">
        <w:tc>
          <w:tcPr>
            <w:tcW w:w="567" w:type="dxa"/>
          </w:tcPr>
          <w:p w14:paraId="5BD14005"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3</w:t>
            </w:r>
          </w:p>
        </w:tc>
        <w:tc>
          <w:tcPr>
            <w:tcW w:w="1701" w:type="dxa"/>
          </w:tcPr>
          <w:p w14:paraId="0591DA7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Go-Car </w:t>
            </w:r>
          </w:p>
        </w:tc>
        <w:tc>
          <w:tcPr>
            <w:tcW w:w="6095" w:type="dxa"/>
          </w:tcPr>
          <w:p w14:paraId="47777248"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pesan mobil </w:t>
            </w:r>
          </w:p>
        </w:tc>
      </w:tr>
      <w:tr w:rsidR="00495AEB" w:rsidRPr="00495AEB" w14:paraId="76160B6C" w14:textId="77777777" w:rsidTr="00495AEB">
        <w:tc>
          <w:tcPr>
            <w:tcW w:w="567" w:type="dxa"/>
          </w:tcPr>
          <w:p w14:paraId="4DD12E1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4</w:t>
            </w:r>
          </w:p>
        </w:tc>
        <w:tc>
          <w:tcPr>
            <w:tcW w:w="1701" w:type="dxa"/>
          </w:tcPr>
          <w:p w14:paraId="6CE2D9E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Go-Box </w:t>
            </w:r>
          </w:p>
        </w:tc>
        <w:tc>
          <w:tcPr>
            <w:tcW w:w="6095" w:type="dxa"/>
          </w:tcPr>
          <w:p w14:paraId="55CEB581"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logistik </w:t>
            </w:r>
          </w:p>
        </w:tc>
      </w:tr>
      <w:tr w:rsidR="00495AEB" w:rsidRPr="00495AEB" w14:paraId="20A5B355" w14:textId="77777777" w:rsidTr="00495AEB">
        <w:tc>
          <w:tcPr>
            <w:tcW w:w="567" w:type="dxa"/>
          </w:tcPr>
          <w:p w14:paraId="46C12E36"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5</w:t>
            </w:r>
          </w:p>
        </w:tc>
        <w:tc>
          <w:tcPr>
            <w:tcW w:w="1701" w:type="dxa"/>
          </w:tcPr>
          <w:p w14:paraId="7C16B0B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Go-Food </w:t>
            </w:r>
          </w:p>
        </w:tc>
        <w:tc>
          <w:tcPr>
            <w:tcW w:w="6095" w:type="dxa"/>
          </w:tcPr>
          <w:p w14:paraId="0D877525"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pesan antar makanan </w:t>
            </w:r>
          </w:p>
        </w:tc>
      </w:tr>
      <w:tr w:rsidR="00495AEB" w:rsidRPr="00495AEB" w14:paraId="19303491" w14:textId="77777777" w:rsidTr="00495AEB">
        <w:tc>
          <w:tcPr>
            <w:tcW w:w="567" w:type="dxa"/>
          </w:tcPr>
          <w:p w14:paraId="0FDD81C6"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6</w:t>
            </w:r>
          </w:p>
        </w:tc>
        <w:tc>
          <w:tcPr>
            <w:tcW w:w="1701" w:type="dxa"/>
          </w:tcPr>
          <w:p w14:paraId="3FC83DC1"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Go-Med </w:t>
            </w:r>
          </w:p>
        </w:tc>
        <w:tc>
          <w:tcPr>
            <w:tcW w:w="6095" w:type="dxa"/>
          </w:tcPr>
          <w:p w14:paraId="7FF5F11F"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Layanan pemesanan barang kebutuhan sehari – hari secara instan</w:t>
            </w:r>
          </w:p>
        </w:tc>
      </w:tr>
      <w:tr w:rsidR="00495AEB" w:rsidRPr="00495AEB" w14:paraId="043F4164" w14:textId="77777777" w:rsidTr="00495AEB">
        <w:tc>
          <w:tcPr>
            <w:tcW w:w="567" w:type="dxa"/>
          </w:tcPr>
          <w:p w14:paraId="695D4D5B"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7</w:t>
            </w:r>
          </w:p>
        </w:tc>
        <w:tc>
          <w:tcPr>
            <w:tcW w:w="1701" w:type="dxa"/>
          </w:tcPr>
          <w:p w14:paraId="3B6D7C1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Go-Mart </w:t>
            </w:r>
          </w:p>
        </w:tc>
        <w:tc>
          <w:tcPr>
            <w:tcW w:w="6095" w:type="dxa"/>
          </w:tcPr>
          <w:p w14:paraId="723F5F7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belanja </w:t>
            </w:r>
          </w:p>
        </w:tc>
      </w:tr>
      <w:tr w:rsidR="00495AEB" w:rsidRPr="00495AEB" w14:paraId="5986B886" w14:textId="77777777" w:rsidTr="00495AEB">
        <w:tc>
          <w:tcPr>
            <w:tcW w:w="567" w:type="dxa"/>
          </w:tcPr>
          <w:p w14:paraId="09BC39E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8</w:t>
            </w:r>
          </w:p>
        </w:tc>
        <w:tc>
          <w:tcPr>
            <w:tcW w:w="1701" w:type="dxa"/>
          </w:tcPr>
          <w:p w14:paraId="1506ED1A"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Go-Shop </w:t>
            </w:r>
          </w:p>
        </w:tc>
        <w:tc>
          <w:tcPr>
            <w:tcW w:w="6095" w:type="dxa"/>
          </w:tcPr>
          <w:p w14:paraId="45C2B42B"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Layanan belanja</w:t>
            </w:r>
          </w:p>
        </w:tc>
      </w:tr>
      <w:tr w:rsidR="00495AEB" w:rsidRPr="00495AEB" w14:paraId="43A7D3AF" w14:textId="77777777" w:rsidTr="00495AEB">
        <w:tc>
          <w:tcPr>
            <w:tcW w:w="567" w:type="dxa"/>
          </w:tcPr>
          <w:p w14:paraId="2061E3E5"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9</w:t>
            </w:r>
          </w:p>
        </w:tc>
        <w:tc>
          <w:tcPr>
            <w:tcW w:w="1701" w:type="dxa"/>
          </w:tcPr>
          <w:p w14:paraId="66707B4A"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Go-Sure </w:t>
            </w:r>
          </w:p>
        </w:tc>
        <w:tc>
          <w:tcPr>
            <w:tcW w:w="6095" w:type="dxa"/>
          </w:tcPr>
          <w:p w14:paraId="0436C172"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Asuransi untuk transaksi di </w:t>
            </w:r>
            <w:r w:rsidRPr="00495AEB">
              <w:rPr>
                <w:rFonts w:ascii="Times New Roman" w:eastAsia="Times New Roman" w:hAnsi="Times New Roman" w:cs="Times New Roman"/>
                <w:bCs/>
                <w:i/>
                <w:lang w:val="id"/>
              </w:rPr>
              <w:t>markerplace</w:t>
            </w:r>
          </w:p>
        </w:tc>
      </w:tr>
      <w:tr w:rsidR="00495AEB" w:rsidRPr="00495AEB" w14:paraId="2DB94B2D" w14:textId="77777777" w:rsidTr="00495AEB">
        <w:tc>
          <w:tcPr>
            <w:tcW w:w="567" w:type="dxa"/>
          </w:tcPr>
          <w:p w14:paraId="1870ACE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10</w:t>
            </w:r>
          </w:p>
        </w:tc>
        <w:tc>
          <w:tcPr>
            <w:tcW w:w="1701" w:type="dxa"/>
          </w:tcPr>
          <w:p w14:paraId="35A6DD76"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Go-Service</w:t>
            </w:r>
          </w:p>
        </w:tc>
        <w:tc>
          <w:tcPr>
            <w:tcW w:w="6095" w:type="dxa"/>
          </w:tcPr>
          <w:p w14:paraId="5D8AB7C8"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Pembayaran pajak dan biaya administrasi kendaraan </w:t>
            </w:r>
          </w:p>
        </w:tc>
      </w:tr>
      <w:tr w:rsidR="00495AEB" w:rsidRPr="00495AEB" w14:paraId="0CB09805" w14:textId="77777777" w:rsidTr="00495AEB">
        <w:tc>
          <w:tcPr>
            <w:tcW w:w="567" w:type="dxa"/>
          </w:tcPr>
          <w:p w14:paraId="3885B6D2"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11</w:t>
            </w:r>
          </w:p>
        </w:tc>
        <w:tc>
          <w:tcPr>
            <w:tcW w:w="1701" w:type="dxa"/>
          </w:tcPr>
          <w:p w14:paraId="7CC355FA"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Go-Fitness </w:t>
            </w:r>
          </w:p>
        </w:tc>
        <w:tc>
          <w:tcPr>
            <w:tcW w:w="6095" w:type="dxa"/>
          </w:tcPr>
          <w:p w14:paraId="6CC640CB"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Laynan pemesaran sesi olahraga secara daring </w:t>
            </w:r>
          </w:p>
        </w:tc>
      </w:tr>
      <w:tr w:rsidR="00495AEB" w:rsidRPr="00495AEB" w14:paraId="71CBFD22" w14:textId="77777777" w:rsidTr="00495AEB">
        <w:tc>
          <w:tcPr>
            <w:tcW w:w="567" w:type="dxa"/>
          </w:tcPr>
          <w:p w14:paraId="6DC4BD6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12</w:t>
            </w:r>
          </w:p>
        </w:tc>
        <w:tc>
          <w:tcPr>
            <w:tcW w:w="1701" w:type="dxa"/>
          </w:tcPr>
          <w:p w14:paraId="2FA3CE9F"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Go-Mall </w:t>
            </w:r>
          </w:p>
        </w:tc>
        <w:tc>
          <w:tcPr>
            <w:tcW w:w="6095" w:type="dxa"/>
          </w:tcPr>
          <w:p w14:paraId="3A3A834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Platform </w:t>
            </w:r>
            <w:r w:rsidRPr="00495AEB">
              <w:rPr>
                <w:rFonts w:ascii="Times New Roman" w:eastAsia="Times New Roman" w:hAnsi="Times New Roman" w:cs="Times New Roman"/>
                <w:bCs/>
                <w:i/>
                <w:lang w:val="id"/>
              </w:rPr>
              <w:t>e-commerce</w:t>
            </w:r>
          </w:p>
        </w:tc>
      </w:tr>
      <w:tr w:rsidR="00495AEB" w:rsidRPr="00495AEB" w14:paraId="178640D8" w14:textId="77777777" w:rsidTr="00495AEB">
        <w:tc>
          <w:tcPr>
            <w:tcW w:w="567" w:type="dxa"/>
          </w:tcPr>
          <w:p w14:paraId="39BAEB3A"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13</w:t>
            </w:r>
          </w:p>
        </w:tc>
        <w:tc>
          <w:tcPr>
            <w:tcW w:w="1701" w:type="dxa"/>
          </w:tcPr>
          <w:p w14:paraId="52DEDCDF"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Go-Pulsa </w:t>
            </w:r>
          </w:p>
        </w:tc>
        <w:tc>
          <w:tcPr>
            <w:tcW w:w="6095" w:type="dxa"/>
          </w:tcPr>
          <w:p w14:paraId="4ACC37D2"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pulsa prabayar </w:t>
            </w:r>
          </w:p>
        </w:tc>
      </w:tr>
      <w:tr w:rsidR="00495AEB" w:rsidRPr="00495AEB" w14:paraId="6B97951F" w14:textId="77777777" w:rsidTr="00495AEB">
        <w:tc>
          <w:tcPr>
            <w:tcW w:w="567" w:type="dxa"/>
          </w:tcPr>
          <w:p w14:paraId="147251DF"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14</w:t>
            </w:r>
          </w:p>
        </w:tc>
        <w:tc>
          <w:tcPr>
            <w:tcW w:w="1701" w:type="dxa"/>
          </w:tcPr>
          <w:p w14:paraId="00BBA2B8"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Go-Games </w:t>
            </w:r>
          </w:p>
        </w:tc>
        <w:tc>
          <w:tcPr>
            <w:tcW w:w="6095" w:type="dxa"/>
          </w:tcPr>
          <w:p w14:paraId="395E23F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Ekosistem </w:t>
            </w:r>
            <w:r w:rsidRPr="00495AEB">
              <w:rPr>
                <w:rFonts w:ascii="Times New Roman" w:eastAsia="Times New Roman" w:hAnsi="Times New Roman" w:cs="Times New Roman"/>
                <w:bCs/>
                <w:i/>
                <w:lang w:val="id"/>
              </w:rPr>
              <w:t>gaming</w:t>
            </w:r>
            <w:r w:rsidRPr="00495AEB">
              <w:rPr>
                <w:rFonts w:ascii="Times New Roman" w:eastAsia="Times New Roman" w:hAnsi="Times New Roman" w:cs="Times New Roman"/>
                <w:bCs/>
                <w:lang w:val="id"/>
              </w:rPr>
              <w:t xml:space="preserve"> dibawah satu atap</w:t>
            </w:r>
          </w:p>
        </w:tc>
      </w:tr>
      <w:tr w:rsidR="00495AEB" w:rsidRPr="00495AEB" w14:paraId="256D4040" w14:textId="77777777" w:rsidTr="00495AEB">
        <w:tc>
          <w:tcPr>
            <w:tcW w:w="567" w:type="dxa"/>
          </w:tcPr>
          <w:p w14:paraId="3140C75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15</w:t>
            </w:r>
          </w:p>
        </w:tc>
        <w:tc>
          <w:tcPr>
            <w:tcW w:w="1701" w:type="dxa"/>
          </w:tcPr>
          <w:p w14:paraId="1D2D136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Go-News </w:t>
            </w:r>
          </w:p>
        </w:tc>
        <w:tc>
          <w:tcPr>
            <w:tcW w:w="6095" w:type="dxa"/>
          </w:tcPr>
          <w:p w14:paraId="654F11D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Saluran berita </w:t>
            </w:r>
          </w:p>
        </w:tc>
      </w:tr>
      <w:tr w:rsidR="00495AEB" w:rsidRPr="00495AEB" w14:paraId="2BD2E945" w14:textId="77777777" w:rsidTr="00495AEB">
        <w:tc>
          <w:tcPr>
            <w:tcW w:w="567" w:type="dxa"/>
          </w:tcPr>
          <w:p w14:paraId="6B469F7B"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16</w:t>
            </w:r>
          </w:p>
        </w:tc>
        <w:tc>
          <w:tcPr>
            <w:tcW w:w="1701" w:type="dxa"/>
          </w:tcPr>
          <w:p w14:paraId="0F610F6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Go-Tix </w:t>
            </w:r>
          </w:p>
        </w:tc>
        <w:tc>
          <w:tcPr>
            <w:tcW w:w="6095" w:type="dxa"/>
          </w:tcPr>
          <w:p w14:paraId="19995EB4"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pembelian tiket </w:t>
            </w:r>
          </w:p>
        </w:tc>
      </w:tr>
      <w:tr w:rsidR="00495AEB" w:rsidRPr="00495AEB" w14:paraId="12E55346" w14:textId="77777777" w:rsidTr="00495AEB">
        <w:tc>
          <w:tcPr>
            <w:tcW w:w="567" w:type="dxa"/>
          </w:tcPr>
          <w:p w14:paraId="554BD9A7"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17</w:t>
            </w:r>
          </w:p>
        </w:tc>
        <w:tc>
          <w:tcPr>
            <w:tcW w:w="1701" w:type="dxa"/>
          </w:tcPr>
          <w:p w14:paraId="59E9B07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Go-Pay </w:t>
            </w:r>
          </w:p>
        </w:tc>
        <w:tc>
          <w:tcPr>
            <w:tcW w:w="6095" w:type="dxa"/>
          </w:tcPr>
          <w:p w14:paraId="7524768F"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i/>
                <w:lang w:val="id"/>
              </w:rPr>
              <w:t>E-money</w:t>
            </w:r>
            <w:r w:rsidRPr="00495AEB">
              <w:rPr>
                <w:rFonts w:ascii="Times New Roman" w:eastAsia="Times New Roman" w:hAnsi="Times New Roman" w:cs="Times New Roman"/>
                <w:bCs/>
                <w:lang w:val="id"/>
              </w:rPr>
              <w:t xml:space="preserve"> dan </w:t>
            </w:r>
            <w:r w:rsidRPr="00495AEB">
              <w:rPr>
                <w:rFonts w:ascii="Times New Roman" w:eastAsia="Times New Roman" w:hAnsi="Times New Roman" w:cs="Times New Roman"/>
                <w:bCs/>
                <w:i/>
                <w:lang w:val="id"/>
              </w:rPr>
              <w:t>mobile payment</w:t>
            </w:r>
            <w:r w:rsidRPr="00495AEB">
              <w:rPr>
                <w:rFonts w:ascii="Times New Roman" w:eastAsia="Times New Roman" w:hAnsi="Times New Roman" w:cs="Times New Roman"/>
                <w:bCs/>
                <w:lang w:val="id"/>
              </w:rPr>
              <w:t xml:space="preserve"> </w:t>
            </w:r>
          </w:p>
        </w:tc>
      </w:tr>
      <w:tr w:rsidR="00495AEB" w:rsidRPr="00495AEB" w14:paraId="0BD3CF01" w14:textId="77777777" w:rsidTr="00495AEB">
        <w:tc>
          <w:tcPr>
            <w:tcW w:w="567" w:type="dxa"/>
          </w:tcPr>
          <w:p w14:paraId="02B859B5"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18</w:t>
            </w:r>
          </w:p>
        </w:tc>
        <w:tc>
          <w:tcPr>
            <w:tcW w:w="1701" w:type="dxa"/>
          </w:tcPr>
          <w:p w14:paraId="75562DD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Go-Tagihan </w:t>
            </w:r>
          </w:p>
        </w:tc>
        <w:tc>
          <w:tcPr>
            <w:tcW w:w="6095" w:type="dxa"/>
          </w:tcPr>
          <w:p w14:paraId="0629C76A"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pembayaran tagihan </w:t>
            </w:r>
          </w:p>
        </w:tc>
      </w:tr>
      <w:tr w:rsidR="00495AEB" w:rsidRPr="00495AEB" w14:paraId="0E8A77E0" w14:textId="77777777" w:rsidTr="00495AEB">
        <w:tc>
          <w:tcPr>
            <w:tcW w:w="567" w:type="dxa"/>
          </w:tcPr>
          <w:p w14:paraId="57B91441"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19</w:t>
            </w:r>
          </w:p>
        </w:tc>
        <w:tc>
          <w:tcPr>
            <w:tcW w:w="1701" w:type="dxa"/>
          </w:tcPr>
          <w:p w14:paraId="724AF8F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Go-Blue Bird </w:t>
            </w:r>
          </w:p>
        </w:tc>
        <w:tc>
          <w:tcPr>
            <w:tcW w:w="6095" w:type="dxa"/>
          </w:tcPr>
          <w:p w14:paraId="413E4FD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Layanan pemesanan taksi Blue Bird </w:t>
            </w:r>
          </w:p>
        </w:tc>
      </w:tr>
      <w:tr w:rsidR="00495AEB" w:rsidRPr="00495AEB" w14:paraId="08A7534E" w14:textId="77777777" w:rsidTr="00495AEB">
        <w:tc>
          <w:tcPr>
            <w:tcW w:w="567" w:type="dxa"/>
          </w:tcPr>
          <w:p w14:paraId="712594C1"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w:t>
            </w:r>
          </w:p>
        </w:tc>
        <w:tc>
          <w:tcPr>
            <w:tcW w:w="1701" w:type="dxa"/>
          </w:tcPr>
          <w:p w14:paraId="49C89BC9"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Go-Investasi </w:t>
            </w:r>
          </w:p>
        </w:tc>
        <w:tc>
          <w:tcPr>
            <w:tcW w:w="6095" w:type="dxa"/>
          </w:tcPr>
          <w:p w14:paraId="300D489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Platform investasi </w:t>
            </w:r>
          </w:p>
        </w:tc>
      </w:tr>
      <w:tr w:rsidR="00495AEB" w:rsidRPr="00495AEB" w14:paraId="21F3A8BE" w14:textId="77777777" w:rsidTr="00495AEB">
        <w:tc>
          <w:tcPr>
            <w:tcW w:w="567" w:type="dxa"/>
          </w:tcPr>
          <w:p w14:paraId="16338785"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21</w:t>
            </w:r>
          </w:p>
        </w:tc>
        <w:tc>
          <w:tcPr>
            <w:tcW w:w="1701" w:type="dxa"/>
          </w:tcPr>
          <w:p w14:paraId="51E2A4E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Go-Give </w:t>
            </w:r>
          </w:p>
        </w:tc>
        <w:tc>
          <w:tcPr>
            <w:tcW w:w="6095" w:type="dxa"/>
          </w:tcPr>
          <w:p w14:paraId="7EDDE6F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Donasi daring melaui kolaborasi dengan kitabisa.com</w:t>
            </w:r>
          </w:p>
        </w:tc>
      </w:tr>
      <w:tr w:rsidR="00495AEB" w:rsidRPr="00495AEB" w14:paraId="654F07ED" w14:textId="77777777" w:rsidTr="00495AEB">
        <w:trPr>
          <w:trHeight w:val="118"/>
        </w:trPr>
        <w:tc>
          <w:tcPr>
            <w:tcW w:w="567" w:type="dxa"/>
          </w:tcPr>
          <w:p w14:paraId="1B9D4E47"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22</w:t>
            </w:r>
          </w:p>
        </w:tc>
        <w:tc>
          <w:tcPr>
            <w:tcW w:w="1701" w:type="dxa"/>
          </w:tcPr>
          <w:p w14:paraId="7CD0B7A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Go-Play </w:t>
            </w:r>
          </w:p>
        </w:tc>
        <w:tc>
          <w:tcPr>
            <w:tcW w:w="6095" w:type="dxa"/>
          </w:tcPr>
          <w:p w14:paraId="6E238FC2"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Platfrom video </w:t>
            </w:r>
            <w:r w:rsidRPr="00495AEB">
              <w:rPr>
                <w:rFonts w:ascii="Times New Roman" w:eastAsia="Times New Roman" w:hAnsi="Times New Roman" w:cs="Times New Roman"/>
                <w:bCs/>
                <w:i/>
                <w:lang w:val="id"/>
              </w:rPr>
              <w:t>on-demand</w:t>
            </w:r>
            <w:r w:rsidRPr="00495AEB">
              <w:rPr>
                <w:rFonts w:ascii="Times New Roman" w:eastAsia="Times New Roman" w:hAnsi="Times New Roman" w:cs="Times New Roman"/>
                <w:bCs/>
                <w:lang w:val="id"/>
              </w:rPr>
              <w:t xml:space="preserve"> yang menyajikan konten lokal yang unik dan berkualitas </w:t>
            </w:r>
          </w:p>
        </w:tc>
      </w:tr>
    </w:tbl>
    <w:p w14:paraId="23EFF214" w14:textId="77777777" w:rsidR="00495AEB" w:rsidRPr="00495AEB" w:rsidRDefault="00495AEB" w:rsidP="00495AEB">
      <w:pPr>
        <w:spacing w:after="0" w:line="240" w:lineRule="auto"/>
        <w:jc w:val="both"/>
        <w:rPr>
          <w:rFonts w:ascii="Times New Roman" w:eastAsia="Times New Roman" w:hAnsi="Times New Roman" w:cs="Times New Roman"/>
          <w:bCs/>
          <w:sz w:val="24"/>
          <w:szCs w:val="24"/>
          <w:lang w:val="id"/>
        </w:rPr>
      </w:pPr>
    </w:p>
    <w:p w14:paraId="36B90193" w14:textId="6CCE4C01" w:rsid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Go-jek memulai perjalanannya pada 2010 dengan layanan pertama kami yaitu pemesanan ojek melalui call-center.</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Sejak saat itu, Go-jek telah berkembang menjadi platform dengan lebih dari 20 jenis layanan.</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Kami terus melanjutkan perjalanan kami dengan segenap dedikasi untuk menghadirkan pengalaman tanpa batas bagi pelanggan dan menciptakan dampak positif bagi jutaan mitra kami dan bagi komunitas di tempat kami beroperasi (Gojek, 2020).</w:t>
      </w:r>
      <w:proofErr w:type="gramEnd"/>
    </w:p>
    <w:p w14:paraId="403554F4" w14:textId="5908F153" w:rsidR="00495AEB" w:rsidRDefault="00495AEB" w:rsidP="00495AEB">
      <w:pPr>
        <w:spacing w:after="0" w:line="240" w:lineRule="auto"/>
        <w:jc w:val="both"/>
        <w:rPr>
          <w:rFonts w:ascii="Times New Roman" w:eastAsia="Times New Roman" w:hAnsi="Times New Roman" w:cs="Times New Roman"/>
          <w:bCs/>
          <w:sz w:val="24"/>
          <w:szCs w:val="24"/>
        </w:rPr>
      </w:pPr>
    </w:p>
    <w:p w14:paraId="0F397DCF" w14:textId="65F9A9C3" w:rsidR="00495AEB" w:rsidRDefault="00495AEB" w:rsidP="00495AEB">
      <w:pPr>
        <w:spacing w:after="0" w:line="240" w:lineRule="auto"/>
        <w:jc w:val="center"/>
        <w:rPr>
          <w:rFonts w:ascii="Times New Roman" w:eastAsia="Times New Roman" w:hAnsi="Times New Roman" w:cs="Times New Roman"/>
          <w:b/>
          <w:bCs/>
          <w:sz w:val="24"/>
          <w:szCs w:val="24"/>
        </w:rPr>
      </w:pPr>
      <w:proofErr w:type="gramStart"/>
      <w:r w:rsidRPr="00495AEB">
        <w:rPr>
          <w:rFonts w:ascii="Times New Roman" w:eastAsia="Times New Roman" w:hAnsi="Times New Roman" w:cs="Times New Roman"/>
          <w:b/>
          <w:bCs/>
          <w:sz w:val="24"/>
          <w:szCs w:val="24"/>
        </w:rPr>
        <w:t>Tabel 3.</w:t>
      </w:r>
      <w:proofErr w:type="gramEnd"/>
      <w:r w:rsidRPr="00495AEB">
        <w:rPr>
          <w:rFonts w:ascii="Times New Roman" w:eastAsia="Times New Roman" w:hAnsi="Times New Roman" w:cs="Times New Roman"/>
          <w:b/>
          <w:bCs/>
          <w:sz w:val="24"/>
          <w:szCs w:val="24"/>
        </w:rPr>
        <w:t xml:space="preserve"> </w:t>
      </w:r>
      <w:r w:rsidRPr="00495AEB">
        <w:rPr>
          <w:rFonts w:ascii="Times New Roman" w:eastAsia="Times New Roman" w:hAnsi="Times New Roman" w:cs="Times New Roman"/>
          <w:sz w:val="24"/>
          <w:szCs w:val="24"/>
        </w:rPr>
        <w:t>Perjalanan Go-Jek</w:t>
      </w:r>
    </w:p>
    <w:p w14:paraId="35F28C5C" w14:textId="77777777" w:rsidR="00495AEB" w:rsidRPr="00495AEB" w:rsidRDefault="00495AEB" w:rsidP="00495AEB">
      <w:pPr>
        <w:spacing w:after="0" w:line="240" w:lineRule="auto"/>
        <w:jc w:val="center"/>
        <w:rPr>
          <w:rFonts w:ascii="Times New Roman" w:eastAsia="Times New Roman" w:hAnsi="Times New Roman" w:cs="Times New Roman"/>
          <w:b/>
          <w:bCs/>
          <w:sz w:val="24"/>
          <w:szCs w:val="24"/>
        </w:rPr>
      </w:pPr>
    </w:p>
    <w:tbl>
      <w:tblPr>
        <w:tblStyle w:val="TableGrid"/>
        <w:tblW w:w="7938" w:type="dxa"/>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812"/>
      </w:tblGrid>
      <w:tr w:rsidR="00495AEB" w:rsidRPr="00495AEB" w14:paraId="042B38F8" w14:textId="77777777" w:rsidTr="00495AEB">
        <w:trPr>
          <w:cantSplit/>
          <w:tblHeader/>
        </w:trPr>
        <w:tc>
          <w:tcPr>
            <w:tcW w:w="2126" w:type="dxa"/>
          </w:tcPr>
          <w:p w14:paraId="2B9C360F" w14:textId="34FF7C31" w:rsidR="00495AEB" w:rsidRPr="00495AEB" w:rsidRDefault="00495AEB" w:rsidP="00495AEB">
            <w:pPr>
              <w:widowControl/>
              <w:autoSpaceDE/>
              <w:autoSpaceDN/>
              <w:jc w:val="center"/>
              <w:rPr>
                <w:rFonts w:ascii="Times New Roman" w:eastAsia="Times New Roman" w:hAnsi="Times New Roman" w:cs="Times New Roman"/>
                <w:b/>
                <w:bCs/>
                <w:lang w:val="id"/>
              </w:rPr>
            </w:pPr>
            <w:r w:rsidRPr="00495AEB">
              <w:rPr>
                <w:rFonts w:ascii="Times New Roman" w:eastAsia="Times New Roman" w:hAnsi="Times New Roman" w:cs="Times New Roman"/>
                <w:b/>
                <w:bCs/>
                <w:lang w:val="id"/>
              </w:rPr>
              <w:t>Tahun</w:t>
            </w:r>
          </w:p>
        </w:tc>
        <w:tc>
          <w:tcPr>
            <w:tcW w:w="5812" w:type="dxa"/>
          </w:tcPr>
          <w:p w14:paraId="22D29858" w14:textId="484C2450" w:rsidR="00495AEB" w:rsidRPr="00495AEB" w:rsidRDefault="00495AEB" w:rsidP="00495AEB">
            <w:pPr>
              <w:widowControl/>
              <w:autoSpaceDE/>
              <w:autoSpaceDN/>
              <w:jc w:val="center"/>
              <w:rPr>
                <w:rFonts w:ascii="Times New Roman" w:eastAsia="Times New Roman" w:hAnsi="Times New Roman" w:cs="Times New Roman"/>
                <w:b/>
                <w:bCs/>
                <w:lang w:val="id"/>
              </w:rPr>
            </w:pPr>
            <w:r w:rsidRPr="00495AEB">
              <w:rPr>
                <w:rFonts w:ascii="Times New Roman" w:eastAsia="Times New Roman" w:hAnsi="Times New Roman" w:cs="Times New Roman"/>
                <w:b/>
                <w:bCs/>
                <w:lang w:val="id"/>
              </w:rPr>
              <w:t>Perkembangan</w:t>
            </w:r>
          </w:p>
        </w:tc>
      </w:tr>
      <w:tr w:rsidR="00495AEB" w:rsidRPr="00495AEB" w14:paraId="22DF44B8" w14:textId="77777777" w:rsidTr="00495AEB">
        <w:tc>
          <w:tcPr>
            <w:tcW w:w="2126" w:type="dxa"/>
          </w:tcPr>
          <w:p w14:paraId="09354323"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2010</w:t>
            </w:r>
          </w:p>
        </w:tc>
        <w:tc>
          <w:tcPr>
            <w:tcW w:w="5812" w:type="dxa"/>
          </w:tcPr>
          <w:p w14:paraId="5B5D3C4D"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Go-jek berawal sebagai sebuah pusat panggilan (</w:t>
            </w:r>
            <w:r w:rsidRPr="00495AEB">
              <w:rPr>
                <w:rFonts w:ascii="Times New Roman" w:eastAsia="Times New Roman" w:hAnsi="Times New Roman" w:cs="Times New Roman"/>
                <w:bCs/>
                <w:i/>
                <w:lang w:val="id"/>
              </w:rPr>
              <w:t>call center</w:t>
            </w:r>
            <w:r w:rsidRPr="00495AEB">
              <w:rPr>
                <w:rFonts w:ascii="Times New Roman" w:eastAsia="Times New Roman" w:hAnsi="Times New Roman" w:cs="Times New Roman"/>
                <w:bCs/>
                <w:lang w:val="id"/>
              </w:rPr>
              <w:t>)</w:t>
            </w:r>
          </w:p>
        </w:tc>
      </w:tr>
      <w:tr w:rsidR="00495AEB" w:rsidRPr="00495AEB" w14:paraId="1C15CCA7" w14:textId="77777777" w:rsidTr="00495AEB">
        <w:tc>
          <w:tcPr>
            <w:tcW w:w="2126" w:type="dxa"/>
          </w:tcPr>
          <w:p w14:paraId="6A5C0C26"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2015</w:t>
            </w:r>
          </w:p>
        </w:tc>
        <w:tc>
          <w:tcPr>
            <w:tcW w:w="5812" w:type="dxa"/>
          </w:tcPr>
          <w:p w14:paraId="684B0EAE"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Meluncurkan aplikasi seluler dengan 4 layanan utama:</w:t>
            </w:r>
          </w:p>
          <w:p w14:paraId="227F133D" w14:textId="77777777" w:rsidR="00495AEB" w:rsidRPr="00495AEB" w:rsidRDefault="00495AEB" w:rsidP="00495AEB">
            <w:pPr>
              <w:widowControl/>
              <w:numPr>
                <w:ilvl w:val="0"/>
                <w:numId w:val="2"/>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Go-Ride </w:t>
            </w:r>
          </w:p>
          <w:p w14:paraId="0011BF77" w14:textId="77777777" w:rsidR="00495AEB" w:rsidRPr="00495AEB" w:rsidRDefault="00495AEB" w:rsidP="00495AEB">
            <w:pPr>
              <w:widowControl/>
              <w:numPr>
                <w:ilvl w:val="0"/>
                <w:numId w:val="2"/>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Go-Food</w:t>
            </w:r>
          </w:p>
          <w:p w14:paraId="43EAE377" w14:textId="77777777" w:rsidR="00495AEB" w:rsidRPr="00495AEB" w:rsidRDefault="00495AEB" w:rsidP="00495AEB">
            <w:pPr>
              <w:widowControl/>
              <w:numPr>
                <w:ilvl w:val="0"/>
                <w:numId w:val="2"/>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Go-Send</w:t>
            </w:r>
          </w:p>
          <w:p w14:paraId="25251EA8" w14:textId="77777777" w:rsidR="00495AEB" w:rsidRPr="00495AEB" w:rsidRDefault="00495AEB" w:rsidP="00495AEB">
            <w:pPr>
              <w:widowControl/>
              <w:numPr>
                <w:ilvl w:val="0"/>
                <w:numId w:val="2"/>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Go-Mart </w:t>
            </w:r>
          </w:p>
        </w:tc>
      </w:tr>
      <w:tr w:rsidR="00495AEB" w:rsidRPr="00495AEB" w14:paraId="04999840" w14:textId="77777777" w:rsidTr="00495AEB">
        <w:tc>
          <w:tcPr>
            <w:tcW w:w="2126" w:type="dxa"/>
          </w:tcPr>
          <w:p w14:paraId="0B58F04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2016 - 2017</w:t>
            </w:r>
          </w:p>
        </w:tc>
        <w:tc>
          <w:tcPr>
            <w:tcW w:w="5812" w:type="dxa"/>
          </w:tcPr>
          <w:p w14:paraId="6E074DFA"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Meluncurkan </w:t>
            </w:r>
          </w:p>
          <w:p w14:paraId="29475CC5" w14:textId="77777777" w:rsidR="00495AEB" w:rsidRPr="00495AEB" w:rsidRDefault="00495AEB" w:rsidP="00495AEB">
            <w:pPr>
              <w:widowControl/>
              <w:numPr>
                <w:ilvl w:val="0"/>
                <w:numId w:val="3"/>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Go-Pay </w:t>
            </w:r>
          </w:p>
          <w:p w14:paraId="31BEA93D" w14:textId="77777777" w:rsidR="00495AEB" w:rsidRPr="00495AEB" w:rsidRDefault="00495AEB" w:rsidP="00495AEB">
            <w:pPr>
              <w:widowControl/>
              <w:numPr>
                <w:ilvl w:val="0"/>
                <w:numId w:val="3"/>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Go-Car </w:t>
            </w:r>
          </w:p>
          <w:p w14:paraId="7A6F616C"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Menjadi </w:t>
            </w:r>
          </w:p>
          <w:p w14:paraId="1DF96B64"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lastRenderedPageBreak/>
              <w:t xml:space="preserve">Unicorn pertama di Indonesia </w:t>
            </w:r>
          </w:p>
        </w:tc>
      </w:tr>
      <w:tr w:rsidR="00495AEB" w:rsidRPr="00495AEB" w14:paraId="64BD5FED" w14:textId="77777777" w:rsidTr="00495AEB">
        <w:tc>
          <w:tcPr>
            <w:tcW w:w="2126" w:type="dxa"/>
          </w:tcPr>
          <w:p w14:paraId="13727637"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lastRenderedPageBreak/>
              <w:t>2018</w:t>
            </w:r>
          </w:p>
        </w:tc>
        <w:tc>
          <w:tcPr>
            <w:tcW w:w="5812" w:type="dxa"/>
          </w:tcPr>
          <w:p w14:paraId="292DE0D7"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Meluncurkan </w:t>
            </w:r>
          </w:p>
          <w:p w14:paraId="60176F2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Go-pay Open Loop </w:t>
            </w:r>
          </w:p>
          <w:p w14:paraId="7E10C75E"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Ekspansi Go-jek ke Vietnam dan Singapura</w:t>
            </w:r>
          </w:p>
        </w:tc>
      </w:tr>
      <w:tr w:rsidR="00495AEB" w:rsidRPr="00495AEB" w14:paraId="59C5160C" w14:textId="77777777" w:rsidTr="00495AEB">
        <w:tc>
          <w:tcPr>
            <w:tcW w:w="2126" w:type="dxa"/>
          </w:tcPr>
          <w:p w14:paraId="5015EDD3"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2019</w:t>
            </w:r>
          </w:p>
        </w:tc>
        <w:tc>
          <w:tcPr>
            <w:tcW w:w="5812" w:type="dxa"/>
          </w:tcPr>
          <w:p w14:paraId="7451929D"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Ekspansi Go-jek ke Thailand </w:t>
            </w:r>
          </w:p>
          <w:p w14:paraId="78727E81"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Menjadi decacorn pertama di Indonesia </w:t>
            </w:r>
          </w:p>
          <w:p w14:paraId="5B6C033D" w14:textId="77777777" w:rsidR="00495AEB" w:rsidRPr="00495AEB" w:rsidRDefault="00495AEB" w:rsidP="00495AEB">
            <w:pPr>
              <w:widowControl/>
              <w:numPr>
                <w:ilvl w:val="0"/>
                <w:numId w:val="4"/>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Melakukan rebranding Go-jek disemua negara dimana kami beroperasi</w:t>
            </w:r>
          </w:p>
        </w:tc>
      </w:tr>
      <w:tr w:rsidR="00495AEB" w:rsidRPr="00495AEB" w14:paraId="0C9B0784" w14:textId="77777777" w:rsidTr="00495AEB">
        <w:tc>
          <w:tcPr>
            <w:tcW w:w="2126" w:type="dxa"/>
          </w:tcPr>
          <w:p w14:paraId="78EBB0DC" w14:textId="77777777" w:rsidR="00495AEB" w:rsidRPr="00495AEB" w:rsidRDefault="00495AEB" w:rsidP="00495AEB">
            <w:pPr>
              <w:widowControl/>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2020</w:t>
            </w:r>
          </w:p>
        </w:tc>
        <w:tc>
          <w:tcPr>
            <w:tcW w:w="5812" w:type="dxa"/>
          </w:tcPr>
          <w:p w14:paraId="04ECD459" w14:textId="77777777" w:rsidR="00495AEB" w:rsidRPr="00495AEB" w:rsidRDefault="00495AEB" w:rsidP="00495AEB">
            <w:pPr>
              <w:widowControl/>
              <w:numPr>
                <w:ilvl w:val="0"/>
                <w:numId w:val="5"/>
              </w:numPr>
              <w:autoSpaceDE/>
              <w:autoSpaceDN/>
              <w:jc w:val="both"/>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Meluncurkan aplikasi dan brand terpadu diseluruh Asia Tenggara </w:t>
            </w:r>
          </w:p>
        </w:tc>
      </w:tr>
    </w:tbl>
    <w:p w14:paraId="327C1AB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5830E9BB"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lang w:val="id"/>
        </w:rPr>
      </w:pPr>
      <w:r w:rsidRPr="00495AEB">
        <w:rPr>
          <w:rFonts w:ascii="Times New Roman" w:eastAsia="Times New Roman" w:hAnsi="Times New Roman" w:cs="Times New Roman"/>
          <w:bCs/>
          <w:sz w:val="24"/>
          <w:szCs w:val="24"/>
          <w:lang w:val="id"/>
        </w:rPr>
        <w:t>Go-jek memiliki rating tertinggi yang dipilih konsumen dibanding para pesaing potensialnya yang dapat diketahui dari Ketua Masyarakat Transportasi Indonesia yang merilis data sebagai berikut:</w:t>
      </w:r>
    </w:p>
    <w:p w14:paraId="4935E89D" w14:textId="23887BC4" w:rsidR="00495AEB" w:rsidRPr="00391A3F" w:rsidRDefault="00495AEB" w:rsidP="00495AEB">
      <w:pPr>
        <w:spacing w:after="0" w:line="240" w:lineRule="auto"/>
        <w:jc w:val="center"/>
        <w:rPr>
          <w:rFonts w:ascii="Times New Roman" w:eastAsia="Times New Roman" w:hAnsi="Times New Roman" w:cs="Times New Roman"/>
          <w:sz w:val="24"/>
          <w:szCs w:val="24"/>
        </w:rPr>
      </w:pPr>
      <w:proofErr w:type="gramStart"/>
      <w:r w:rsidRPr="00495AEB">
        <w:rPr>
          <w:rFonts w:ascii="Times New Roman" w:eastAsia="Times New Roman" w:hAnsi="Times New Roman" w:cs="Times New Roman"/>
          <w:b/>
          <w:bCs/>
          <w:sz w:val="24"/>
          <w:szCs w:val="24"/>
        </w:rPr>
        <w:t>Tabel 4.</w:t>
      </w:r>
      <w:proofErr w:type="gramEnd"/>
      <w:r w:rsidRPr="00495AEB">
        <w:rPr>
          <w:rFonts w:ascii="Times New Roman" w:eastAsia="Times New Roman" w:hAnsi="Times New Roman" w:cs="Times New Roman"/>
          <w:b/>
          <w:bCs/>
          <w:sz w:val="24"/>
          <w:szCs w:val="24"/>
        </w:rPr>
        <w:t xml:space="preserve"> </w:t>
      </w:r>
      <w:r w:rsidRPr="00495AEB">
        <w:rPr>
          <w:rFonts w:ascii="Times New Roman" w:eastAsia="Times New Roman" w:hAnsi="Times New Roman" w:cs="Times New Roman"/>
          <w:sz w:val="24"/>
          <w:szCs w:val="24"/>
        </w:rPr>
        <w:t>Pengguna Transportasi Online 2022</w:t>
      </w:r>
    </w:p>
    <w:p w14:paraId="4600E69E" w14:textId="77777777" w:rsidR="00495AEB" w:rsidRPr="00495AEB" w:rsidRDefault="00495AEB" w:rsidP="00495AEB">
      <w:pPr>
        <w:spacing w:after="0" w:line="240" w:lineRule="auto"/>
        <w:jc w:val="center"/>
        <w:rPr>
          <w:rFonts w:ascii="Times New Roman" w:eastAsia="Times New Roman" w:hAnsi="Times New Roman" w:cs="Times New Roman"/>
          <w:b/>
          <w:bCs/>
          <w:sz w:val="24"/>
          <w:szCs w:val="24"/>
        </w:rPr>
      </w:pPr>
    </w:p>
    <w:tbl>
      <w:tblPr>
        <w:tblW w:w="0" w:type="auto"/>
        <w:tblInd w:w="1809" w:type="dxa"/>
        <w:tblLook w:val="04A0" w:firstRow="1" w:lastRow="0" w:firstColumn="1" w:lastColumn="0" w:noHBand="0" w:noVBand="1"/>
      </w:tblPr>
      <w:tblGrid>
        <w:gridCol w:w="2835"/>
        <w:gridCol w:w="2835"/>
      </w:tblGrid>
      <w:tr w:rsidR="00495AEB" w:rsidRPr="00495AEB" w14:paraId="1C5927A2" w14:textId="77777777" w:rsidTr="00536D57">
        <w:tc>
          <w:tcPr>
            <w:tcW w:w="2835" w:type="dxa"/>
          </w:tcPr>
          <w:p w14:paraId="3429B1DE" w14:textId="3BC4A0C5" w:rsidR="00495AEB" w:rsidRPr="00495AEB" w:rsidRDefault="00495AEB" w:rsidP="00495AEB">
            <w:pPr>
              <w:spacing w:after="0" w:line="240" w:lineRule="auto"/>
              <w:jc w:val="center"/>
              <w:rPr>
                <w:rFonts w:ascii="Times New Roman" w:eastAsia="Times New Roman" w:hAnsi="Times New Roman" w:cs="Times New Roman"/>
                <w:b/>
                <w:bCs/>
              </w:rPr>
            </w:pPr>
            <w:r w:rsidRPr="00495AEB">
              <w:rPr>
                <w:rFonts w:ascii="Times New Roman" w:eastAsia="Times New Roman" w:hAnsi="Times New Roman" w:cs="Times New Roman"/>
                <w:b/>
                <w:bCs/>
              </w:rPr>
              <w:t>Transportasi Online</w:t>
            </w:r>
          </w:p>
        </w:tc>
        <w:tc>
          <w:tcPr>
            <w:tcW w:w="2835" w:type="dxa"/>
          </w:tcPr>
          <w:p w14:paraId="3E995B87" w14:textId="77777777" w:rsidR="00495AEB" w:rsidRPr="00495AEB" w:rsidRDefault="00495AEB" w:rsidP="00495AEB">
            <w:pPr>
              <w:spacing w:after="0" w:line="240" w:lineRule="auto"/>
              <w:jc w:val="center"/>
              <w:rPr>
                <w:rFonts w:ascii="Times New Roman" w:eastAsia="Times New Roman" w:hAnsi="Times New Roman" w:cs="Times New Roman"/>
                <w:b/>
                <w:bCs/>
              </w:rPr>
            </w:pPr>
            <w:r w:rsidRPr="00495AEB">
              <w:rPr>
                <w:rFonts w:ascii="Times New Roman" w:eastAsia="Times New Roman" w:hAnsi="Times New Roman" w:cs="Times New Roman"/>
                <w:b/>
                <w:bCs/>
              </w:rPr>
              <w:t>Persentase</w:t>
            </w:r>
          </w:p>
        </w:tc>
      </w:tr>
      <w:tr w:rsidR="00495AEB" w:rsidRPr="00495AEB" w14:paraId="58212927" w14:textId="77777777" w:rsidTr="00536D57">
        <w:tc>
          <w:tcPr>
            <w:tcW w:w="2835" w:type="dxa"/>
          </w:tcPr>
          <w:p w14:paraId="2352204F" w14:textId="01586808"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Go-Jek</w:t>
            </w:r>
          </w:p>
        </w:tc>
        <w:tc>
          <w:tcPr>
            <w:tcW w:w="2835" w:type="dxa"/>
          </w:tcPr>
          <w:p w14:paraId="20AE41DB" w14:textId="77777777"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59,13%</w:t>
            </w:r>
          </w:p>
        </w:tc>
      </w:tr>
      <w:tr w:rsidR="00495AEB" w:rsidRPr="00495AEB" w14:paraId="2426B10A" w14:textId="77777777" w:rsidTr="00536D57">
        <w:tc>
          <w:tcPr>
            <w:tcW w:w="2835" w:type="dxa"/>
          </w:tcPr>
          <w:p w14:paraId="0B3498A9" w14:textId="379BB2CE"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Grab</w:t>
            </w:r>
          </w:p>
        </w:tc>
        <w:tc>
          <w:tcPr>
            <w:tcW w:w="2835" w:type="dxa"/>
          </w:tcPr>
          <w:p w14:paraId="7BD1368D" w14:textId="77777777"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32,24%</w:t>
            </w:r>
          </w:p>
        </w:tc>
      </w:tr>
      <w:tr w:rsidR="00495AEB" w:rsidRPr="00495AEB" w14:paraId="285D63D7" w14:textId="77777777" w:rsidTr="00536D57">
        <w:tc>
          <w:tcPr>
            <w:tcW w:w="2835" w:type="dxa"/>
          </w:tcPr>
          <w:p w14:paraId="7B62A32C" w14:textId="6B274FA4"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Maxim</w:t>
            </w:r>
          </w:p>
        </w:tc>
        <w:tc>
          <w:tcPr>
            <w:tcW w:w="2835" w:type="dxa"/>
          </w:tcPr>
          <w:p w14:paraId="121AC753" w14:textId="77777777"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6,93%</w:t>
            </w:r>
          </w:p>
        </w:tc>
      </w:tr>
      <w:tr w:rsidR="00495AEB" w:rsidRPr="00495AEB" w14:paraId="7E340F8B" w14:textId="77777777" w:rsidTr="00536D57">
        <w:tc>
          <w:tcPr>
            <w:tcW w:w="2835" w:type="dxa"/>
          </w:tcPr>
          <w:p w14:paraId="21CBFAC9" w14:textId="5E2744D5"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InDriver</w:t>
            </w:r>
          </w:p>
        </w:tc>
        <w:tc>
          <w:tcPr>
            <w:tcW w:w="2835" w:type="dxa"/>
          </w:tcPr>
          <w:p w14:paraId="2960B608" w14:textId="77777777" w:rsidR="00495AEB" w:rsidRPr="00495AEB" w:rsidRDefault="00495AEB" w:rsidP="00495AEB">
            <w:pPr>
              <w:spacing w:after="0" w:line="240" w:lineRule="auto"/>
              <w:jc w:val="center"/>
              <w:rPr>
                <w:rFonts w:ascii="Times New Roman" w:eastAsia="Times New Roman" w:hAnsi="Times New Roman" w:cs="Times New Roman"/>
                <w:bCs/>
              </w:rPr>
            </w:pPr>
            <w:r w:rsidRPr="00495AEB">
              <w:rPr>
                <w:rFonts w:ascii="Times New Roman" w:eastAsia="Times New Roman" w:hAnsi="Times New Roman" w:cs="Times New Roman"/>
                <w:bCs/>
              </w:rPr>
              <w:t>1,47%</w:t>
            </w:r>
          </w:p>
        </w:tc>
      </w:tr>
    </w:tbl>
    <w:p w14:paraId="2E454201" w14:textId="77777777" w:rsidR="00495AEB" w:rsidRPr="00495AEB" w:rsidRDefault="00495AEB" w:rsidP="00495AEB">
      <w:pPr>
        <w:spacing w:after="0" w:line="240" w:lineRule="auto"/>
        <w:jc w:val="center"/>
        <w:rPr>
          <w:rFonts w:ascii="Times New Roman" w:eastAsia="Times New Roman" w:hAnsi="Times New Roman" w:cs="Times New Roman"/>
          <w:bCs/>
          <w:lang w:val="id"/>
        </w:rPr>
      </w:pPr>
      <w:r w:rsidRPr="00495AEB">
        <w:rPr>
          <w:rFonts w:ascii="Times New Roman" w:eastAsia="Times New Roman" w:hAnsi="Times New Roman" w:cs="Times New Roman"/>
          <w:bCs/>
          <w:lang w:val="id"/>
        </w:rPr>
        <w:t xml:space="preserve">Sumber: </w:t>
      </w:r>
      <w:hyperlink r:id="rId11" w:history="1">
        <w:r w:rsidRPr="00495AEB">
          <w:rPr>
            <w:rStyle w:val="Hyperlink"/>
            <w:rFonts w:ascii="Times New Roman" w:eastAsia="Times New Roman" w:hAnsi="Times New Roman" w:cs="Times New Roman"/>
            <w:bCs/>
            <w:lang w:val="id"/>
          </w:rPr>
          <w:t>https://www.google.com/amp/s/bisnis.tempo.co/amp/1643451/jumlah-penumpang-ojek-online-turun-karena-tarif-naik-berikut-data-lengkapnya</w:t>
        </w:r>
      </w:hyperlink>
    </w:p>
    <w:p w14:paraId="471EF171" w14:textId="2B9C2220" w:rsidR="00495AEB" w:rsidRDefault="00495AEB" w:rsidP="00495AEB">
      <w:pPr>
        <w:spacing w:after="0" w:line="240" w:lineRule="auto"/>
        <w:jc w:val="both"/>
        <w:rPr>
          <w:rFonts w:ascii="Times New Roman" w:eastAsia="Times New Roman" w:hAnsi="Times New Roman" w:cs="Times New Roman"/>
          <w:bCs/>
          <w:sz w:val="24"/>
          <w:szCs w:val="24"/>
        </w:rPr>
      </w:pPr>
    </w:p>
    <w:p w14:paraId="4305FC61"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Semakin bertambahnya ojek online berdampak semakin ketatnya persaingan.</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Faktor ini yang menyebabkan terjadi adanya persaingan kualitas pelayanan, dan harga terhadap loyalitas pelanggan untuk banyaknya alternatif pilihan jasa ojek online.</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Hal ini membuat konsumen semakin selektif.</w:t>
      </w:r>
      <w:proofErr w:type="gramEnd"/>
      <w:r w:rsidRPr="00495AEB">
        <w:rPr>
          <w:rFonts w:ascii="Times New Roman" w:eastAsia="Times New Roman" w:hAnsi="Times New Roman" w:cs="Times New Roman"/>
          <w:bCs/>
          <w:sz w:val="24"/>
          <w:szCs w:val="24"/>
        </w:rPr>
        <w:t xml:space="preserve"> Dan konsumen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memilih salah satu alternatif yang sesuai yang diinginkan. </w:t>
      </w:r>
      <w:proofErr w:type="gramStart"/>
      <w:r w:rsidRPr="00495AEB">
        <w:rPr>
          <w:rFonts w:ascii="Times New Roman" w:eastAsia="Times New Roman" w:hAnsi="Times New Roman" w:cs="Times New Roman"/>
          <w:bCs/>
          <w:sz w:val="24"/>
          <w:szCs w:val="24"/>
        </w:rPr>
        <w:t>Mengantisipasi hal tersebut perusahaan ojek online Go-jek harus bisa menciptakan pelayanan yang terbaik serta harga yang sangat terjangkau demi terciptanya mendapatkan loyalitas pelanggan yang semakin percaya melakukan pembelian berulang dengan menjaga komitmen serta mengutamakan pelayanan terbaik yang telah di berikan.</w:t>
      </w:r>
      <w:proofErr w:type="gramEnd"/>
      <w:r w:rsidRPr="00495AEB">
        <w:rPr>
          <w:rFonts w:ascii="Times New Roman" w:eastAsia="Times New Roman" w:hAnsi="Times New Roman" w:cs="Times New Roman"/>
          <w:bCs/>
          <w:sz w:val="24"/>
          <w:szCs w:val="24"/>
        </w:rPr>
        <w:t xml:space="preserve"> (Sarwiji, 2019)</w:t>
      </w:r>
    </w:p>
    <w:p w14:paraId="57AFF179"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Loyalitas merupakan suatu komitmen yang dipegang oleh konsumen terhadap suatu produk dan merek tertentu.</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Loyalitas pelanggan merupakan dorongan perilaku untuk melakukan pembelian secara berulang – ulang dan untuk membangun kesetiaan pelanggan terhadap suatu produk atau jasa yang dihasilkan oleh perusahaan tersebut.</w:t>
      </w:r>
      <w:proofErr w:type="gramEnd"/>
      <w:r w:rsidRPr="00495AEB">
        <w:rPr>
          <w:rFonts w:ascii="Times New Roman" w:eastAsia="Times New Roman" w:hAnsi="Times New Roman" w:cs="Times New Roman"/>
          <w:bCs/>
          <w:sz w:val="24"/>
          <w:szCs w:val="24"/>
        </w:rPr>
        <w:t xml:space="preserve"> Kesetiaan pelanggan atau yang lebih dikenal loyalitas (Widnyani et al., 2020)</w:t>
      </w:r>
    </w:p>
    <w:p w14:paraId="13CF9FCD"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Salah satu faktor yang mempengaruhi sebuah Loyalitas Pelanggan adalah adanya Kualitas Pelayanan yang diputuskan oleh pelanggan, artinya kualitas didasarkan terhadap pengalaman actual pelanggan atau konsumen tehadap produk atau jasa yang telah diukur atas berdasarkan persyaratan-persyaratan, secara operasional, produk berkualitas adalah suatu produk yang dapat memenuhi harapan konsumen Produk harus memiliki tingkat kualitas tertentu karena produk dibuat dalam memenuhi selera pelanggan atau dapat memenuhi pemuasaan pemakainya. (Sarwiji, 2019)</w:t>
      </w:r>
    </w:p>
    <w:p w14:paraId="1F324415"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Kualitas Pelayanan dapat didefinisikan </w:t>
      </w:r>
      <w:proofErr w:type="gramStart"/>
      <w:r w:rsidRPr="00495AEB">
        <w:rPr>
          <w:rFonts w:ascii="Times New Roman" w:eastAsia="Times New Roman" w:hAnsi="Times New Roman" w:cs="Times New Roman"/>
          <w:bCs/>
          <w:sz w:val="24"/>
          <w:szCs w:val="24"/>
        </w:rPr>
        <w:t>sebagai :The</w:t>
      </w:r>
      <w:proofErr w:type="gramEnd"/>
      <w:r w:rsidRPr="00495AEB">
        <w:rPr>
          <w:rFonts w:ascii="Times New Roman" w:eastAsia="Times New Roman" w:hAnsi="Times New Roman" w:cs="Times New Roman"/>
          <w:bCs/>
          <w:sz w:val="24"/>
          <w:szCs w:val="24"/>
        </w:rPr>
        <w:t xml:space="preserve"> extend of discrepancy between customers expactations or desire and their perceptions. </w:t>
      </w:r>
      <w:proofErr w:type="gramStart"/>
      <w:r w:rsidRPr="00495AEB">
        <w:rPr>
          <w:rFonts w:ascii="Times New Roman" w:eastAsia="Times New Roman" w:hAnsi="Times New Roman" w:cs="Times New Roman"/>
          <w:bCs/>
          <w:sz w:val="24"/>
          <w:szCs w:val="24"/>
        </w:rPr>
        <w:t xml:space="preserve">Dari pernyataan ini dikemukakan bahwa Kualitas Pelayanan yang diterima konsumen dinyatakan besarnya perbedaan antara harapan atau </w:t>
      </w:r>
      <w:r w:rsidRPr="00495AEB">
        <w:rPr>
          <w:rFonts w:ascii="Times New Roman" w:eastAsia="Times New Roman" w:hAnsi="Times New Roman" w:cs="Times New Roman"/>
          <w:bCs/>
          <w:sz w:val="24"/>
          <w:szCs w:val="24"/>
        </w:rPr>
        <w:lastRenderedPageBreak/>
        <w:t>keinginan konsumen dengan tingkat persepsi mereka.</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Kualitas Pelayanan sebagai seberepa jauh perbedaan antara kenyataan dan harapan pelanggan atas layanan yang mereka terima atau diperoleh (Wasiman et al., 2020).</w:t>
      </w:r>
      <w:proofErr w:type="gramEnd"/>
      <w:r w:rsidRPr="00495AEB">
        <w:rPr>
          <w:rFonts w:ascii="Times New Roman" w:eastAsia="Times New Roman" w:hAnsi="Times New Roman" w:cs="Times New Roman"/>
          <w:bCs/>
          <w:sz w:val="24"/>
          <w:szCs w:val="24"/>
        </w:rPr>
        <w:t xml:space="preserve"> Dan berhasil mengidentifikasikan 5 dimensi pokok atas adanya kualitas pelayanan: Reliabilitas, Responsivitas, Jaminan (assurance), Empati, Bukti Fisik (tangibles).</w:t>
      </w:r>
    </w:p>
    <w:p w14:paraId="0E24EC6E" w14:textId="1DD385A4"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Faktor lainya yang mempengaruhi Kualitas Pelayanan adalah Harga, Harga adalah jumlah uang (ditambah beberapa produk kalau mungkin) yang dibutuhkan untuk mendapatkan sejumlah kombinasi dari produk dan pelayanannya.</w:t>
      </w:r>
      <w:proofErr w:type="gramEnd"/>
      <w:r w:rsidRPr="00495AEB">
        <w:rPr>
          <w:rFonts w:ascii="Times New Roman" w:eastAsia="Times New Roman" w:hAnsi="Times New Roman" w:cs="Times New Roman"/>
          <w:bCs/>
          <w:sz w:val="24"/>
          <w:szCs w:val="24"/>
        </w:rPr>
        <w:t xml:space="preserve"> Suatu perusahaan harus dapat merancang strategi pemasaran yang tepat dalam mencapai tujuan perusahaan, salah satu tujuan perusahaan itu adalah menciptakaan Kualitas Pelayanan maka suatu perusahaan yang baik, misalnya penetapan harga yang tepat sesuai dengan pangsa pasar dan kondisi perekonomian masyarakat sekitar dapat menciptakan kepuasan konsumen, konsumen yang merasa puas dapat terciptanya Kualitas Pelayanan. </w:t>
      </w:r>
      <w:proofErr w:type="gramStart"/>
      <w:r w:rsidRPr="00495AEB">
        <w:rPr>
          <w:rFonts w:ascii="Times New Roman" w:eastAsia="Times New Roman" w:hAnsi="Times New Roman" w:cs="Times New Roman"/>
          <w:bCs/>
          <w:sz w:val="24"/>
          <w:szCs w:val="24"/>
        </w:rPr>
        <w:t>Oleh karena itu dalam menetapkan harga jual suatu produk atau jasa yang sesuai dengan kebutuhan pelanggannya.</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Jika sesuai dengan selera mereka, hal inilah yang menjadi tolak ukur apakah pelanggan kita bisa loyal terhadap</w:t>
      </w:r>
      <w:r w:rsidRPr="00495AEB">
        <w:t xml:space="preserve"> </w:t>
      </w:r>
      <w:r w:rsidRPr="00495AEB">
        <w:rPr>
          <w:rFonts w:ascii="Times New Roman" w:eastAsia="Times New Roman" w:hAnsi="Times New Roman" w:cs="Times New Roman"/>
          <w:bCs/>
          <w:sz w:val="24"/>
          <w:szCs w:val="24"/>
        </w:rPr>
        <w:t>perusahaan.</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Bagi para produsen, pelanggan merupakan hal yang sangat penting untuk diperhatikan karena tanpa keberadaan dan dukungan mereka suatu usaha tidak mungkin berkembang.</w:t>
      </w:r>
      <w:proofErr w:type="gramEnd"/>
      <w:r w:rsidRPr="00495AEB">
        <w:rPr>
          <w:rFonts w:ascii="Times New Roman" w:eastAsia="Times New Roman" w:hAnsi="Times New Roman" w:cs="Times New Roman"/>
          <w:bCs/>
          <w:sz w:val="24"/>
          <w:szCs w:val="24"/>
        </w:rPr>
        <w:t xml:space="preserve"> Pelanggan yang menentukan apakah mereka akan membeli suatu produk atau jasa yang ditawarkan</w:t>
      </w:r>
      <w:proofErr w:type="gramStart"/>
      <w:r w:rsidRPr="00495AEB">
        <w:rPr>
          <w:rFonts w:ascii="Times New Roman" w:eastAsia="Times New Roman" w:hAnsi="Times New Roman" w:cs="Times New Roman"/>
          <w:bCs/>
          <w:sz w:val="24"/>
          <w:szCs w:val="24"/>
        </w:rPr>
        <w:t>.(</w:t>
      </w:r>
      <w:proofErr w:type="gramEnd"/>
      <w:r w:rsidRPr="00495AEB">
        <w:rPr>
          <w:rFonts w:ascii="Times New Roman" w:eastAsia="Times New Roman" w:hAnsi="Times New Roman" w:cs="Times New Roman"/>
          <w:bCs/>
          <w:sz w:val="24"/>
          <w:szCs w:val="24"/>
        </w:rPr>
        <w:t>Winata &amp; Isnawan, 2017)</w:t>
      </w:r>
    </w:p>
    <w:p w14:paraId="398EE9CA"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Banyaknya persaingan yang terjadi di antara pengguna aplikasi ojek online khususnya dibidang transportasi menyebabkan semakin banyaknya pilihan masyarakat terhadap sesuatu yang memudahkan keseharian mereka beraktifitas dan menjadi nilai positif bagi masyarakat atau pengguna.</w:t>
      </w:r>
      <w:proofErr w:type="gramEnd"/>
      <w:r w:rsidRPr="00495AEB">
        <w:rPr>
          <w:rFonts w:ascii="Times New Roman" w:eastAsia="Times New Roman" w:hAnsi="Times New Roman" w:cs="Times New Roman"/>
          <w:bCs/>
          <w:sz w:val="24"/>
          <w:szCs w:val="24"/>
        </w:rPr>
        <w:t xml:space="preserve"> Disamping itu nilai negatifnya GO-JEK sebagai salah satu aplikasi online yang ada di Bekasi mendapatkan banyak kompetitor dalam menjalankan kegiatannya seperti Grab, dan Maxim  yang menjadi pesaing penting dalam bisnis aplikasi ojek online sekarang ini menjadi tantangan sendiri bagi Go-jek dalam memberikan pelayanan yang terbaik dan berkualitas kepada pelanggan atau pengguna aplikasi online. Di dalam Go-jek terdapat beberapa kekurangan yang menyebabkan pelanggan berpikir untuk beralih ke aplikasi online lainnya karena kurangnya promosi potongan harga yang diberikan kepada pelanggan yang bertolak belakang seperti yang telah diberikan oleh Grab dan Maxim  yang selalu memberikan potongan promo di setiap hari-hari besar seperti hari raya, imlek, tahun baru, natal, dan lainlain yang menyebkan pelanggan beralih ke aplikasi onjek online lainnya karena saat sekarang ini pelanggan berharap adanya potongan harga dan pelayanan yang baik dari setiap driver yang menjalankan aplikasi ojek online tersebut (Alihar, 2018).</w:t>
      </w:r>
    </w:p>
    <w:p w14:paraId="3AABBC35"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Berdasarkan latar belakang masalah kajian teori, hasil dari penelitian terdahulu penulis tertarik untuk melakukan penelitian ini untuk dapat mengetahui faktor faktor manakah yang mempengharui Loyalitas Pelanggan.</w:t>
      </w:r>
      <w:proofErr w:type="gramEnd"/>
      <w:r w:rsidRPr="00495AEB">
        <w:rPr>
          <w:rFonts w:ascii="Times New Roman" w:eastAsia="Times New Roman" w:hAnsi="Times New Roman" w:cs="Times New Roman"/>
          <w:bCs/>
          <w:sz w:val="24"/>
          <w:szCs w:val="24"/>
        </w:rPr>
        <w:t xml:space="preserve"> Maka penulis membuat penelitian dengan judul “Pengaruh Kualitas Pelayanan dan Harga terhadap Loyalitas </w:t>
      </w:r>
      <w:proofErr w:type="gramStart"/>
      <w:r w:rsidRPr="00495AEB">
        <w:rPr>
          <w:rFonts w:ascii="Times New Roman" w:eastAsia="Times New Roman" w:hAnsi="Times New Roman" w:cs="Times New Roman"/>
          <w:bCs/>
          <w:sz w:val="24"/>
          <w:szCs w:val="24"/>
        </w:rPr>
        <w:t>Pelanggan  Pengguna</w:t>
      </w:r>
      <w:proofErr w:type="gramEnd"/>
      <w:r w:rsidRPr="00495AEB">
        <w:rPr>
          <w:rFonts w:ascii="Times New Roman" w:eastAsia="Times New Roman" w:hAnsi="Times New Roman" w:cs="Times New Roman"/>
          <w:bCs/>
          <w:sz w:val="24"/>
          <w:szCs w:val="24"/>
        </w:rPr>
        <w:t xml:space="preserve"> Aplikasi Gojek”.</w:t>
      </w:r>
    </w:p>
    <w:p w14:paraId="695FFE37"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
    <w:p w14:paraId="22A87054" w14:textId="77777777" w:rsidR="00495AEB" w:rsidRPr="00495AEB" w:rsidRDefault="00495AEB" w:rsidP="00495AEB">
      <w:pPr>
        <w:spacing w:after="0" w:line="240" w:lineRule="auto"/>
        <w:jc w:val="both"/>
        <w:rPr>
          <w:rFonts w:ascii="Times New Roman" w:eastAsia="Times New Roman" w:hAnsi="Times New Roman" w:cs="Times New Roman"/>
          <w:b/>
          <w:sz w:val="24"/>
          <w:szCs w:val="24"/>
        </w:rPr>
      </w:pPr>
      <w:r w:rsidRPr="00495AEB">
        <w:rPr>
          <w:rFonts w:ascii="Times New Roman" w:eastAsia="Times New Roman" w:hAnsi="Times New Roman" w:cs="Times New Roman"/>
          <w:b/>
          <w:sz w:val="24"/>
          <w:szCs w:val="24"/>
        </w:rPr>
        <w:t>Rumusan Masalah</w:t>
      </w:r>
    </w:p>
    <w:p w14:paraId="32EA1305" w14:textId="544AA944"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Apakah Kualitas pelayanan berpengaruh terhadap Loyalitas </w:t>
      </w:r>
      <w:proofErr w:type="gramStart"/>
      <w:r w:rsidRPr="00495AEB">
        <w:rPr>
          <w:rFonts w:ascii="Times New Roman" w:eastAsia="Times New Roman" w:hAnsi="Times New Roman" w:cs="Times New Roman"/>
          <w:bCs/>
          <w:sz w:val="24"/>
          <w:szCs w:val="24"/>
        </w:rPr>
        <w:t>Pelanggan  pengguna</w:t>
      </w:r>
      <w:proofErr w:type="gramEnd"/>
      <w:r w:rsidRPr="00495AEB">
        <w:rPr>
          <w:rFonts w:ascii="Times New Roman" w:eastAsia="Times New Roman" w:hAnsi="Times New Roman" w:cs="Times New Roman"/>
          <w:bCs/>
          <w:sz w:val="24"/>
          <w:szCs w:val="24"/>
        </w:rPr>
        <w:t xml:space="preserve"> aplikas</w:t>
      </w:r>
      <w:r>
        <w:rPr>
          <w:rFonts w:ascii="Times New Roman" w:eastAsia="Times New Roman" w:hAnsi="Times New Roman" w:cs="Times New Roman"/>
          <w:bCs/>
          <w:sz w:val="24"/>
          <w:szCs w:val="24"/>
          <w:lang w:val="id-ID"/>
        </w:rPr>
        <w:t>i</w:t>
      </w:r>
      <w:r w:rsidRPr="00495AEB">
        <w:rPr>
          <w:rFonts w:ascii="Times New Roman" w:eastAsia="Times New Roman" w:hAnsi="Times New Roman" w:cs="Times New Roman"/>
          <w:bCs/>
          <w:sz w:val="24"/>
          <w:szCs w:val="24"/>
        </w:rPr>
        <w:t xml:space="preserve"> Go-Jek di SMA Muhammadiyah 9 Bekasi?</w:t>
      </w:r>
    </w:p>
    <w:p w14:paraId="58E86BC0" w14:textId="3A19CF8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Apakah </w:t>
      </w:r>
      <w:proofErr w:type="gramStart"/>
      <w:r w:rsidRPr="00495AEB">
        <w:rPr>
          <w:rFonts w:ascii="Times New Roman" w:eastAsia="Times New Roman" w:hAnsi="Times New Roman" w:cs="Times New Roman"/>
          <w:bCs/>
          <w:sz w:val="24"/>
          <w:szCs w:val="24"/>
        </w:rPr>
        <w:t>Harga  berpengaruh</w:t>
      </w:r>
      <w:proofErr w:type="gramEnd"/>
      <w:r w:rsidRPr="00495AEB">
        <w:rPr>
          <w:rFonts w:ascii="Times New Roman" w:eastAsia="Times New Roman" w:hAnsi="Times New Roman" w:cs="Times New Roman"/>
          <w:bCs/>
          <w:sz w:val="24"/>
          <w:szCs w:val="24"/>
        </w:rPr>
        <w:t xml:space="preserve"> terhadap Loyalitas Pelanggan  pengguna aplikasi Go</w:t>
      </w:r>
      <w:r>
        <w:rPr>
          <w:rFonts w:ascii="Times New Roman" w:eastAsia="Times New Roman" w:hAnsi="Times New Roman" w:cs="Times New Roman"/>
          <w:bCs/>
          <w:sz w:val="24"/>
          <w:szCs w:val="24"/>
          <w:lang w:val="id-ID"/>
        </w:rPr>
        <w:t>-</w:t>
      </w:r>
      <w:r w:rsidRPr="00495AEB">
        <w:rPr>
          <w:rFonts w:ascii="Times New Roman" w:eastAsia="Times New Roman" w:hAnsi="Times New Roman" w:cs="Times New Roman"/>
          <w:bCs/>
          <w:sz w:val="24"/>
          <w:szCs w:val="24"/>
        </w:rPr>
        <w:t>Jek di SMA Muhammdiyah 9 Bekasi?</w:t>
      </w:r>
    </w:p>
    <w:p w14:paraId="677A82C8" w14:textId="77777777" w:rsidR="00495AEB" w:rsidRPr="00495AEB" w:rsidRDefault="00495AEB" w:rsidP="00495AEB">
      <w:pPr>
        <w:spacing w:after="0" w:line="240" w:lineRule="auto"/>
        <w:ind w:firstLine="720"/>
        <w:jc w:val="both"/>
        <w:rPr>
          <w:rFonts w:ascii="Times New Roman" w:eastAsia="Times New Roman" w:hAnsi="Times New Roman" w:cs="Times New Roman"/>
          <w:b/>
          <w:sz w:val="24"/>
          <w:szCs w:val="24"/>
        </w:rPr>
      </w:pPr>
    </w:p>
    <w:p w14:paraId="61F83149" w14:textId="77777777" w:rsidR="00495AEB" w:rsidRPr="00495AEB" w:rsidRDefault="00495AEB" w:rsidP="00495AEB">
      <w:pPr>
        <w:spacing w:after="0" w:line="240" w:lineRule="auto"/>
        <w:jc w:val="both"/>
        <w:rPr>
          <w:rFonts w:ascii="Times New Roman" w:eastAsia="Times New Roman" w:hAnsi="Times New Roman" w:cs="Times New Roman"/>
          <w:b/>
          <w:sz w:val="24"/>
          <w:szCs w:val="24"/>
        </w:rPr>
      </w:pPr>
      <w:r w:rsidRPr="00495AEB">
        <w:rPr>
          <w:rFonts w:ascii="Times New Roman" w:eastAsia="Times New Roman" w:hAnsi="Times New Roman" w:cs="Times New Roman"/>
          <w:b/>
          <w:sz w:val="24"/>
          <w:szCs w:val="24"/>
        </w:rPr>
        <w:t>Tujuan Penelitian</w:t>
      </w:r>
    </w:p>
    <w:p w14:paraId="09879650" w14:textId="76607110"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lastRenderedPageBreak/>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Untuk menguji dan menganalisa apakah Kualitas Pelayanan berpengaruh positif terhadap Loyalitas Pelanggan pengguna aplikasi Go-Jek di Kota Bekasi </w:t>
      </w:r>
    </w:p>
    <w:p w14:paraId="1FD60097" w14:textId="2DB2A968" w:rsid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Untuk menguji dan menganalisa apakah Harga berpengaruh positif terhadap Loyalitas </w:t>
      </w:r>
      <w:proofErr w:type="gramStart"/>
      <w:r w:rsidRPr="00495AEB">
        <w:rPr>
          <w:rFonts w:ascii="Times New Roman" w:eastAsia="Times New Roman" w:hAnsi="Times New Roman" w:cs="Times New Roman"/>
          <w:bCs/>
          <w:sz w:val="24"/>
          <w:szCs w:val="24"/>
        </w:rPr>
        <w:t>pelanggan  pengguna</w:t>
      </w:r>
      <w:proofErr w:type="gramEnd"/>
      <w:r w:rsidRPr="00495AEB">
        <w:rPr>
          <w:rFonts w:ascii="Times New Roman" w:eastAsia="Times New Roman" w:hAnsi="Times New Roman" w:cs="Times New Roman"/>
          <w:bCs/>
          <w:sz w:val="24"/>
          <w:szCs w:val="24"/>
        </w:rPr>
        <w:t xml:space="preserve"> aplikasi Go-Jek di Kota Bekasi</w:t>
      </w:r>
    </w:p>
    <w:p w14:paraId="348392D7" w14:textId="77777777" w:rsidR="00495AEB" w:rsidRDefault="00495AEB" w:rsidP="00495AEB">
      <w:pPr>
        <w:spacing w:after="0" w:line="240" w:lineRule="auto"/>
        <w:jc w:val="both"/>
        <w:rPr>
          <w:rFonts w:ascii="Times New Roman" w:eastAsia="Times New Roman" w:hAnsi="Times New Roman" w:cs="Times New Roman"/>
          <w:bCs/>
          <w:sz w:val="24"/>
          <w:szCs w:val="24"/>
        </w:rPr>
      </w:pPr>
    </w:p>
    <w:p w14:paraId="1DBCF275" w14:textId="0533BD70" w:rsidR="00495AEB" w:rsidRPr="00495AEB" w:rsidRDefault="00495AEB" w:rsidP="00495AEB">
      <w:pPr>
        <w:spacing w:after="0" w:line="240" w:lineRule="auto"/>
        <w:jc w:val="both"/>
        <w:rPr>
          <w:rFonts w:ascii="Times New Roman" w:eastAsia="Times New Roman" w:hAnsi="Times New Roman" w:cs="Times New Roman"/>
          <w:b/>
          <w:sz w:val="24"/>
          <w:szCs w:val="24"/>
          <w:lang w:val="id-ID"/>
        </w:rPr>
      </w:pPr>
      <w:r w:rsidRPr="00495AEB">
        <w:rPr>
          <w:rFonts w:ascii="Times New Roman" w:eastAsia="Times New Roman" w:hAnsi="Times New Roman" w:cs="Times New Roman"/>
          <w:b/>
          <w:sz w:val="24"/>
          <w:szCs w:val="24"/>
        </w:rPr>
        <w:t>T</w:t>
      </w:r>
      <w:r w:rsidRPr="00495AEB">
        <w:rPr>
          <w:rFonts w:ascii="Times New Roman" w:eastAsia="Times New Roman" w:hAnsi="Times New Roman" w:cs="Times New Roman"/>
          <w:b/>
          <w:sz w:val="24"/>
          <w:szCs w:val="24"/>
          <w:lang w:val="id-ID"/>
        </w:rPr>
        <w:t>injauan Pustaka</w:t>
      </w:r>
    </w:p>
    <w:p w14:paraId="2CF71834" w14:textId="77777777" w:rsidR="00495AEB" w:rsidRPr="00495AEB" w:rsidRDefault="00495AEB" w:rsidP="00495AEB">
      <w:pPr>
        <w:spacing w:after="0" w:line="240" w:lineRule="auto"/>
        <w:jc w:val="both"/>
        <w:rPr>
          <w:rFonts w:ascii="Times New Roman" w:eastAsia="Times New Roman" w:hAnsi="Times New Roman" w:cs="Times New Roman"/>
          <w:bCs/>
          <w:sz w:val="24"/>
          <w:szCs w:val="24"/>
          <w:lang w:val="id-ID"/>
        </w:rPr>
      </w:pPr>
    </w:p>
    <w:p w14:paraId="74AE38A2" w14:textId="70B4EEDF"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Kualitas pelayanan</w:t>
      </w:r>
    </w:p>
    <w:p w14:paraId="5ABF9FA7"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Menurut (Lestari &amp; Hermani, 2017) menyatakan bahwa Kualitas pelayanan merupakan kemampuan suatu jasa untuk melakukan fungsi-fungsinya yang meliputi keandalan, daya tahan, ketepatan, kemudahan, operasi dan perbaikan serta atribut lainnya.</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Bila suatu jasa telah dapat menjalankan fungsi-fungsinya dapat dikatakan sebagai jasa yang berkualitas baik.</w:t>
      </w:r>
      <w:proofErr w:type="gramEnd"/>
    </w:p>
    <w:p w14:paraId="045CACCD"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725DF3D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Faktor-Faktor Yang Mempengaruhi Kualitas Pelayanan</w:t>
      </w:r>
    </w:p>
    <w:p w14:paraId="19613264"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Menurut (Wenas, 2018) menyatakan bahwa Kualitas Pelayanan dapat diukur dari 5 dimensi, yaitu:</w:t>
      </w:r>
    </w:p>
    <w:p w14:paraId="40D6D65C" w14:textId="21112DC5" w:rsidR="00495AEB" w:rsidRPr="00495AEB" w:rsidRDefault="00495AEB" w:rsidP="00495AEB">
      <w:pPr>
        <w:spacing w:after="0" w:line="240" w:lineRule="auto"/>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Dimensi Tangible (Berwujud) yang meliputi fasilitas fisik perlengkapan, karyawan, dan sarana komunikasi.</w:t>
      </w:r>
      <w:proofErr w:type="gramEnd"/>
      <w:r w:rsidRPr="00495AEB">
        <w:rPr>
          <w:rFonts w:ascii="Times New Roman" w:eastAsia="Times New Roman" w:hAnsi="Times New Roman" w:cs="Times New Roman"/>
          <w:bCs/>
          <w:sz w:val="24"/>
          <w:szCs w:val="24"/>
        </w:rPr>
        <w:t xml:space="preserve"> </w:t>
      </w:r>
    </w:p>
    <w:p w14:paraId="5E5EE3B5" w14:textId="759C0126" w:rsidR="00495AEB" w:rsidRDefault="00495AEB" w:rsidP="00495AEB">
      <w:pPr>
        <w:spacing w:after="0" w:line="240" w:lineRule="auto"/>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Dimensi Reliability (Kehandalan) yaitu kemampuan memberikan layanan yang dijanjikan dengan segera, akurat, dan memuaskan.</w:t>
      </w:r>
      <w:proofErr w:type="gramEnd"/>
    </w:p>
    <w:p w14:paraId="43AC9370" w14:textId="5E97E880"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3.</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Dimensi Responsiveness (Respon/Ketanggapan), yaitu keinginan para staf untuk membantu pelanggan dan memberikan pelayanan dengan tanggap.</w:t>
      </w:r>
    </w:p>
    <w:p w14:paraId="4EA10208" w14:textId="3B9F1E16"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4.</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Dimensi Assurance (Jaminan), mencakup pengetahuan, kompetensi, kesopanan dan sifat dapat dipercaya yang dimiliki para staf.</w:t>
      </w:r>
    </w:p>
    <w:p w14:paraId="11D7DEA7" w14:textId="00CAB9FC"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5.</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Dimensi Emphaty (Empati), meliputi kemudahan dalam menjalin relasi, komunikasi yang baik, perhatia secara personal, dan pemahaman atas kebutuhan individual para pelanggan.</w:t>
      </w:r>
    </w:p>
    <w:p w14:paraId="218555CE"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13398EF7" w14:textId="4BE62FC8"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Harga</w:t>
      </w:r>
    </w:p>
    <w:p w14:paraId="222E4604"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Menurut (Kumala &amp; Widodo, 2019) Harga adalah sejumlah uang yang di bebankan pada suatu produk atau jasa dari jumlah nilai yang ditukar dari konsumen atas manfaat - manfaat menggunakan produk dan jasa tersebut.</w:t>
      </w:r>
      <w:proofErr w:type="gramEnd"/>
    </w:p>
    <w:p w14:paraId="6440C857"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Harga merupakan salah satu penentuan keberhasilan suatu perusahaan karena Harga menentukan seberapa besar keuntungan yang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di peroleh perusahaan dari penjualan produknya baik berupa jasa maupun barang. Menetapkan Harga terlalu tinggi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menyebabkan penjualan akan menurun, namun jika harga terlalu rendah akan mengurangi keuntungan yang dapat diperoleh organisasi perusahaan.</w:t>
      </w:r>
    </w:p>
    <w:p w14:paraId="245296F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0F77122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Faktor-Faktor Yang Mempengaruhi Harga</w:t>
      </w:r>
    </w:p>
    <w:p w14:paraId="6600E68B"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Menurut (Wenas, 2018) ada beberapa indikator dalam mengukur Harga yang mana indikator ini bisa dipakai oleh konsumen untuk menilai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baik buruknya Harga yang diberikan oleh perusahaan. Indikator yang di maksud adalah:</w:t>
      </w:r>
    </w:p>
    <w:p w14:paraId="4B99440D" w14:textId="015C9AF5"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Jangkauan Harga dengan daya beli konsumen </w:t>
      </w:r>
    </w:p>
    <w:p w14:paraId="51D49398"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Jangkauan harga dengan daya beli konsumen, yaitu apabila harga yang ditetapkan oleh suatu produk masih dapat dibeli atau dijangkau oleh konsumen (dalam artian tidak terlalu mahal).</w:t>
      </w:r>
      <w:proofErr w:type="gramEnd"/>
    </w:p>
    <w:p w14:paraId="632F0522" w14:textId="27218D44"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Daya saing Harga dengan produk sejenis</w:t>
      </w:r>
    </w:p>
    <w:p w14:paraId="1DE4DE2B"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lastRenderedPageBreak/>
        <w:t>Daya saing harga dengan produk sejenis adalah ketika harga yang ditetapkan oleh produk tertentu dapat bersaing dipasaran dengan produk sejenis.</w:t>
      </w:r>
      <w:proofErr w:type="gramEnd"/>
    </w:p>
    <w:p w14:paraId="702BD1EA" w14:textId="09E6BCCD"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3.</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Kesesuaian Harga dengan kualitas</w:t>
      </w:r>
    </w:p>
    <w:p w14:paraId="5C20E3F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Kesesuaian harga dengan kualitas yaitu ketika harga yang ditawarkan kepada konsumen sesuai dengan kualitas yang didapatkan konsumen, barang yang dibeli tidak mudah rusak dan awet dalam jangka waktu lama.</w:t>
      </w:r>
      <w:proofErr w:type="gramEnd"/>
    </w:p>
    <w:p w14:paraId="74D71CA0"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7B721D68" w14:textId="4DE3018E"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3.</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Loyalitas Pelanggan </w:t>
      </w:r>
    </w:p>
    <w:p w14:paraId="63DF2593"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Loyalitas Pelanggan adalah komitmen tegas demi transaksi atau berhubungan barang atau layanan tertentu terlepas dari keadaan yang mampu memicu transformasi sifat dan upaya pemasaran di masa depan. </w:t>
      </w:r>
      <w:proofErr w:type="gramStart"/>
      <w:r w:rsidRPr="00495AEB">
        <w:rPr>
          <w:rFonts w:ascii="Times New Roman" w:eastAsia="Times New Roman" w:hAnsi="Times New Roman" w:cs="Times New Roman"/>
          <w:bCs/>
          <w:sz w:val="24"/>
          <w:szCs w:val="24"/>
        </w:rPr>
        <w:t>Mempertahankan loyalitas berarti bahwa perusahaan mengeluarkan biaya untuk mempertahankan pelanggan lebih rendah daripada biaya menarik pelanggan baru.</w:t>
      </w:r>
      <w:proofErr w:type="gramEnd"/>
      <w:r w:rsidRPr="00495AEB">
        <w:rPr>
          <w:rFonts w:ascii="Times New Roman" w:eastAsia="Times New Roman" w:hAnsi="Times New Roman" w:cs="Times New Roman"/>
          <w:bCs/>
          <w:sz w:val="24"/>
          <w:szCs w:val="24"/>
        </w:rPr>
        <w:t xml:space="preserve"> </w:t>
      </w:r>
      <w:proofErr w:type="gramStart"/>
      <w:r w:rsidRPr="00495AEB">
        <w:rPr>
          <w:rFonts w:ascii="Times New Roman" w:eastAsia="Times New Roman" w:hAnsi="Times New Roman" w:cs="Times New Roman"/>
          <w:bCs/>
          <w:sz w:val="24"/>
          <w:szCs w:val="24"/>
        </w:rPr>
        <w:t>Loyalitas bakal membawa tidak sedikit manfaat keperusahaan, termasuk transaksi berulang-ulang dan merekomendasikan merek ke kenalan maupun kerabat (Leonardo &amp; Purba, 2020).</w:t>
      </w:r>
      <w:proofErr w:type="gramEnd"/>
    </w:p>
    <w:p w14:paraId="02B16FEB"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6C1F32FB"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Faktor-Faktor Yang Mempengaruhi Loyalitas Pelanggan</w:t>
      </w:r>
    </w:p>
    <w:p w14:paraId="03F3B243" w14:textId="77777777" w:rsidR="00495AEB" w:rsidRPr="00495AEB" w:rsidRDefault="00495AEB" w:rsidP="00495AEB">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Menurut (Wenas, 2018), mengemukakan beberapa indikator dari pelanggan yang bersifat loyal sebagai berikut:</w:t>
      </w:r>
    </w:p>
    <w:p w14:paraId="370A6E1C" w14:textId="0436FAB9"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1.</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 xml:space="preserve">Repeat Purchase (kesetiaan dalam pembelian produk dari perusahaan) </w:t>
      </w:r>
    </w:p>
    <w:p w14:paraId="262F03BC"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Apabila konsumen membutuhkan produk atau jasa, maka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membeli produk tersebut pada perusahaan yang sama.</w:t>
      </w:r>
    </w:p>
    <w:p w14:paraId="74AF1BC9" w14:textId="658646A4"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2.</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Retention (ketahanan terhadap pengaruh negatif mengenai perusahaan) Konsumen tidak terpengaruh kepada pelayanan yang ditawarkan oleh pihak lain.</w:t>
      </w:r>
    </w:p>
    <w:p w14:paraId="7CC9DBB6" w14:textId="1906DDA6"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3.</w:t>
      </w:r>
      <w:r>
        <w:rPr>
          <w:rFonts w:ascii="Times New Roman" w:eastAsia="Times New Roman" w:hAnsi="Times New Roman" w:cs="Times New Roman"/>
          <w:bCs/>
          <w:sz w:val="24"/>
          <w:szCs w:val="24"/>
          <w:lang w:val="id-ID"/>
        </w:rPr>
        <w:t xml:space="preserve"> </w:t>
      </w:r>
      <w:r w:rsidRPr="00495AEB">
        <w:rPr>
          <w:rFonts w:ascii="Times New Roman" w:eastAsia="Times New Roman" w:hAnsi="Times New Roman" w:cs="Times New Roman"/>
          <w:bCs/>
          <w:sz w:val="24"/>
          <w:szCs w:val="24"/>
        </w:rPr>
        <w:t>Referalls (mereferensikan secara total mengenai eksistensi dari perusahaan)</w:t>
      </w:r>
    </w:p>
    <w:p w14:paraId="6B8AFF51" w14:textId="66FED252" w:rsid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Jika produk atau jasa baik, konsumen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mempromosikan kepada orang lain, dan jika buruk konsumen diam dan memberitahukannya pada pihak perusahaan.</w:t>
      </w:r>
    </w:p>
    <w:p w14:paraId="56711330" w14:textId="77777777" w:rsidR="00495AEB" w:rsidRDefault="00495AEB" w:rsidP="00495AEB">
      <w:pPr>
        <w:spacing w:after="0" w:line="240" w:lineRule="auto"/>
        <w:jc w:val="both"/>
        <w:rPr>
          <w:rFonts w:ascii="Times New Roman" w:eastAsia="Times New Roman" w:hAnsi="Times New Roman" w:cs="Times New Roman"/>
          <w:bCs/>
          <w:sz w:val="24"/>
          <w:szCs w:val="24"/>
        </w:rPr>
      </w:pPr>
    </w:p>
    <w:p w14:paraId="2EB821DE" w14:textId="77777777" w:rsidR="00495AEB" w:rsidRPr="00495AEB" w:rsidRDefault="00495AEB" w:rsidP="00495AEB">
      <w:pPr>
        <w:spacing w:after="0" w:line="240" w:lineRule="auto"/>
        <w:jc w:val="both"/>
        <w:rPr>
          <w:rFonts w:ascii="Times New Roman" w:eastAsia="Times New Roman" w:hAnsi="Times New Roman" w:cs="Times New Roman"/>
          <w:sz w:val="24"/>
          <w:szCs w:val="24"/>
          <w:lang w:val="id"/>
        </w:rPr>
      </w:pPr>
      <w:r w:rsidRPr="00495AEB">
        <w:rPr>
          <w:rFonts w:ascii="Times New Roman" w:eastAsia="Times New Roman" w:hAnsi="Times New Roman" w:cs="Times New Roman"/>
          <w:sz w:val="24"/>
          <w:szCs w:val="24"/>
          <w:lang w:val="id"/>
        </w:rPr>
        <w:t>Pengembangan Hipotesis</w:t>
      </w:r>
    </w:p>
    <w:p w14:paraId="68F807DB" w14:textId="77777777" w:rsidR="00495AEB" w:rsidRPr="00495AEB" w:rsidRDefault="00495AEB" w:rsidP="00391A3F">
      <w:pPr>
        <w:spacing w:after="0" w:line="240" w:lineRule="auto"/>
        <w:ind w:firstLine="720"/>
        <w:jc w:val="both"/>
        <w:rPr>
          <w:rFonts w:ascii="Times New Roman" w:eastAsia="Times New Roman" w:hAnsi="Times New Roman" w:cs="Times New Roman"/>
          <w:b/>
          <w:bCs/>
          <w:sz w:val="24"/>
          <w:szCs w:val="24"/>
          <w:lang w:val="id"/>
        </w:rPr>
      </w:pPr>
      <w:r w:rsidRPr="00495AEB">
        <w:rPr>
          <w:rFonts w:ascii="Times New Roman" w:eastAsia="Times New Roman" w:hAnsi="Times New Roman" w:cs="Times New Roman"/>
          <w:bCs/>
          <w:sz w:val="24"/>
          <w:szCs w:val="24"/>
          <w:lang w:val="id"/>
        </w:rPr>
        <w:t>Hipotesis merupakan suatu dugaan sementara yang belum terbukti dan digunakan untuk menerangkan suatu fakta. Pengembangan hipotesis dari penelitian ini, dijelaskan seperti berikut ini :</w:t>
      </w:r>
    </w:p>
    <w:p w14:paraId="0E523DF8" w14:textId="5C471F86" w:rsidR="00495AEB" w:rsidRPr="00495AEB" w:rsidRDefault="00495AEB" w:rsidP="00495AE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id-ID"/>
        </w:rPr>
        <w:t xml:space="preserve">1. </w:t>
      </w:r>
      <w:r w:rsidRPr="00495AEB">
        <w:rPr>
          <w:rFonts w:ascii="Times New Roman" w:eastAsia="Times New Roman" w:hAnsi="Times New Roman" w:cs="Times New Roman"/>
          <w:bCs/>
          <w:sz w:val="24"/>
          <w:szCs w:val="24"/>
        </w:rPr>
        <w:t>Kualitas Pelayanan Terhadap Loyalitas Pelanggan</w:t>
      </w:r>
    </w:p>
    <w:p w14:paraId="04200BAB" w14:textId="77777777" w:rsidR="00495AEB" w:rsidRPr="00495AEB" w:rsidRDefault="00495AEB" w:rsidP="00391A3F">
      <w:pPr>
        <w:spacing w:after="0" w:line="240" w:lineRule="auto"/>
        <w:ind w:firstLine="720"/>
        <w:jc w:val="both"/>
        <w:rPr>
          <w:rFonts w:ascii="Times New Roman" w:eastAsia="Times New Roman" w:hAnsi="Times New Roman" w:cs="Times New Roman"/>
          <w:bCs/>
          <w:sz w:val="24"/>
          <w:szCs w:val="24"/>
        </w:rPr>
      </w:pPr>
      <w:proofErr w:type="gramStart"/>
      <w:r w:rsidRPr="00495AEB">
        <w:rPr>
          <w:rFonts w:ascii="Times New Roman" w:eastAsia="Times New Roman" w:hAnsi="Times New Roman" w:cs="Times New Roman"/>
          <w:bCs/>
          <w:sz w:val="24"/>
          <w:szCs w:val="24"/>
        </w:rPr>
        <w:t>Kualitas pelayanan dapat diartikan ambang kelebihan diharapkan maupun diawasi dalam ambang kelebihan sehingga melengkapi keinginan customers.</w:t>
      </w:r>
      <w:proofErr w:type="gramEnd"/>
      <w:r w:rsidRPr="00495AEB">
        <w:rPr>
          <w:rFonts w:ascii="Times New Roman" w:eastAsia="Times New Roman" w:hAnsi="Times New Roman" w:cs="Times New Roman"/>
          <w:bCs/>
          <w:sz w:val="24"/>
          <w:szCs w:val="24"/>
        </w:rPr>
        <w:t xml:space="preserve"> Jikalau layanan diberikan memenuhi keinginan customers, itu akan menghasilkan kepuasan bagi customers, yang akan memiliki dampak yang baik dan dengan demikian loyalitas pelanggan </w:t>
      </w:r>
      <w:r w:rsidRPr="00495AEB">
        <w:rPr>
          <w:rFonts w:ascii="Times New Roman" w:eastAsia="Times New Roman" w:hAnsi="Times New Roman" w:cs="Times New Roman"/>
          <w:bCs/>
          <w:sz w:val="24"/>
          <w:szCs w:val="24"/>
        </w:rPr>
        <w:fldChar w:fldCharType="begin" w:fldLock="1"/>
      </w:r>
      <w:r w:rsidRPr="00495AEB">
        <w:rPr>
          <w:rFonts w:ascii="Times New Roman" w:eastAsia="Times New Roman" w:hAnsi="Times New Roman" w:cs="Times New Roman"/>
          <w:bCs/>
          <w:sz w:val="24"/>
          <w:szCs w:val="24"/>
        </w:rPr>
        <w:instrText xml:space="preserve">ADDIN CSL_CITATION {"citationItems":[{"id":"ITEM-1","itemData":{"abstract":"The Effect of Service Quality and Promotion to the Customer Loyalty of PT WAP Logistikindo. This study is using quantitatively methods with validity and reliability testing, multiple regression tests, correlation coefficient tests, partial correlation coefficient tests, t tests and F tests. The study result are: t test (partial test) Variables Service Quality For the Service Quality, the calculated obtained t value is 2,648 and the number of significance will be 0,009, this is less than the value </w:instrText>
      </w:r>
      <w:r w:rsidRPr="00495AEB">
        <w:rPr>
          <w:rFonts w:ascii="Times New Roman" w:eastAsia="Times New Roman" w:hAnsi="Times New Roman" w:cs="Times New Roman"/>
          <w:bCs/>
          <w:sz w:val="24"/>
          <w:szCs w:val="24"/>
        </w:rPr>
        <w:instrText xml:space="preserve"> = 0.05 , Promotion Variable For Promotion variable, the calculated obtained t value is 11.022 and the number of significance is 0.000, this is less than the value </w:instrText>
      </w:r>
      <w:r w:rsidRPr="00495AEB">
        <w:rPr>
          <w:rFonts w:ascii="Times New Roman" w:eastAsia="Times New Roman" w:hAnsi="Times New Roman" w:cs="Times New Roman"/>
          <w:bCs/>
          <w:sz w:val="24"/>
          <w:szCs w:val="24"/>
        </w:rPr>
        <w:instrText xml:space="preserve"> = 0.05 ,. F test (joint / simultaneous) calculation got the result of F Test by using the SPSS program to obtain a calculated value of F is 67.285. The obtained number of significance is 0,000, the value of significance was smaller than the number of </w:instrText>
      </w:r>
      <w:r w:rsidRPr="00495AEB">
        <w:rPr>
          <w:rFonts w:ascii="Times New Roman" w:eastAsia="Times New Roman" w:hAnsi="Times New Roman" w:cs="Times New Roman"/>
          <w:bCs/>
          <w:sz w:val="24"/>
          <w:szCs w:val="24"/>
        </w:rPr>
        <w:instrText> which is 0.05. Thus means that the independent variables which include Service Quality and Promotion simultaneously / simultaneously affect Customer Loyalty. Because the variable which is the Promotion variable has the highest partial correlation value that is equal to 11,022 compared to other variables, the variable, namely Promotion is the independent variable that predominantly impact the dependent variabe namely Customers Loyalty.","author":[{"dropping-particle":"","family":"Leonardo","given":"","non-dropping-particle":"","parse-names":false,"suffix":""},{"dropping-particle":"","family":"Purba","given":"Tiurniari","non-dropping-particle":"","parse-names":false,"suffix":""}],"container-title":"jernal Rekaman","id":"ITEM-1","issue":"2","issued":{"date-parts":[["2020"]]},"page":"442-452","title":"Pengaruh kualitas pelayanan dan promosi terhadap loyalitas pelanggan pt wap logistikindo","type":"article-journal","volume":"4"},"uris":["http://www.mendeley.com/documents/?uuid=5986244c-b146-4693-bf7b-5310b495e3c8"]}],"mendeley":{"formattedCitation":"(Leonardo &amp; Purba, 2020)","plainTextFormattedCitation":"(Leonardo &amp; Purba, 2020)","previouslyFormattedCitation":"(Leonardo &amp; Purba, 2020)"},"properties":{"noteIndex":0},"schema":"https://github.com/citation-style-language/schema/raw/master/csl-citation.json"}</w:instrText>
      </w:r>
      <w:r w:rsidRPr="00495AEB">
        <w:rPr>
          <w:rFonts w:ascii="Times New Roman" w:eastAsia="Times New Roman" w:hAnsi="Times New Roman" w:cs="Times New Roman"/>
          <w:bCs/>
          <w:sz w:val="24"/>
          <w:szCs w:val="24"/>
        </w:rPr>
        <w:fldChar w:fldCharType="separate"/>
      </w:r>
      <w:r w:rsidRPr="00495AEB">
        <w:rPr>
          <w:rFonts w:ascii="Times New Roman" w:eastAsia="Times New Roman" w:hAnsi="Times New Roman" w:cs="Times New Roman"/>
          <w:bCs/>
          <w:sz w:val="24"/>
          <w:szCs w:val="24"/>
        </w:rPr>
        <w:t>(Leonardo &amp; Purba, 2020)</w:t>
      </w:r>
      <w:r w:rsidRPr="00495AEB">
        <w:rPr>
          <w:rFonts w:ascii="Times New Roman" w:eastAsia="Times New Roman" w:hAnsi="Times New Roman" w:cs="Times New Roman"/>
          <w:bCs/>
          <w:sz w:val="24"/>
          <w:szCs w:val="24"/>
        </w:rPr>
        <w:fldChar w:fldCharType="end"/>
      </w:r>
      <w:r w:rsidRPr="00495AEB">
        <w:rPr>
          <w:rFonts w:ascii="Times New Roman" w:eastAsia="Times New Roman" w:hAnsi="Times New Roman" w:cs="Times New Roman"/>
          <w:bCs/>
          <w:sz w:val="24"/>
          <w:szCs w:val="24"/>
        </w:rPr>
        <w:t>.</w:t>
      </w:r>
    </w:p>
    <w:p w14:paraId="5C6C57EA"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Berdasarkan kajian teori dan juga penelitian terdahulu, maka penelitian mengambil hipotesis pertama, </w:t>
      </w:r>
      <w:proofErr w:type="gramStart"/>
      <w:r w:rsidRPr="00495AEB">
        <w:rPr>
          <w:rFonts w:ascii="Times New Roman" w:eastAsia="Times New Roman" w:hAnsi="Times New Roman" w:cs="Times New Roman"/>
          <w:bCs/>
          <w:sz w:val="24"/>
          <w:szCs w:val="24"/>
        </w:rPr>
        <w:t>yaitu :</w:t>
      </w:r>
      <w:proofErr w:type="gramEnd"/>
    </w:p>
    <w:p w14:paraId="4375A012"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H1 = Kualitas Pelayanan berpengaruh positif terhadap Loyalitas Pelanggan</w:t>
      </w:r>
    </w:p>
    <w:p w14:paraId="128ABA3E"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6F179EFB" w14:textId="2C94BE92" w:rsidR="00495AEB" w:rsidRPr="00495AEB" w:rsidRDefault="00391A3F" w:rsidP="00391A3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id-ID"/>
        </w:rPr>
        <w:t xml:space="preserve">2. </w:t>
      </w:r>
      <w:r w:rsidR="00495AEB" w:rsidRPr="00495AEB">
        <w:rPr>
          <w:rFonts w:ascii="Times New Roman" w:eastAsia="Times New Roman" w:hAnsi="Times New Roman" w:cs="Times New Roman"/>
          <w:bCs/>
          <w:sz w:val="24"/>
          <w:szCs w:val="24"/>
        </w:rPr>
        <w:t xml:space="preserve">Harga Terhadap Loyalitas Pelanggan </w:t>
      </w:r>
    </w:p>
    <w:p w14:paraId="783B07CE" w14:textId="77777777" w:rsidR="00495AEB" w:rsidRPr="00495AEB" w:rsidRDefault="00495AEB" w:rsidP="00391A3F">
      <w:pPr>
        <w:spacing w:after="0" w:line="240" w:lineRule="auto"/>
        <w:ind w:firstLine="720"/>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Harga yang murah dan sesuai pelayanan adalah harapan setiap pelanggan, apalagi di saat munculnya pesaing-pesaing baru, perusahaan memberikan ingkat harga yang jauh lebih murah kepada pelanggan lamanya, hal ini tentunya </w:t>
      </w:r>
      <w:proofErr w:type="gramStart"/>
      <w:r w:rsidRPr="00495AEB">
        <w:rPr>
          <w:rFonts w:ascii="Times New Roman" w:eastAsia="Times New Roman" w:hAnsi="Times New Roman" w:cs="Times New Roman"/>
          <w:bCs/>
          <w:sz w:val="24"/>
          <w:szCs w:val="24"/>
        </w:rPr>
        <w:t>akan</w:t>
      </w:r>
      <w:proofErr w:type="gramEnd"/>
      <w:r w:rsidRPr="00495AEB">
        <w:rPr>
          <w:rFonts w:ascii="Times New Roman" w:eastAsia="Times New Roman" w:hAnsi="Times New Roman" w:cs="Times New Roman"/>
          <w:bCs/>
          <w:sz w:val="24"/>
          <w:szCs w:val="24"/>
        </w:rPr>
        <w:t xml:space="preserve"> memberikan tingkat kesetiaan pelanggan terhadap perusahaan. Harga bisa diartikan sebagai jumlah uang (satuan moneter) dan/atau aspek </w:t>
      </w:r>
      <w:r w:rsidRPr="00495AEB">
        <w:rPr>
          <w:rFonts w:ascii="Times New Roman" w:eastAsia="Times New Roman" w:hAnsi="Times New Roman" w:cs="Times New Roman"/>
          <w:bCs/>
          <w:sz w:val="24"/>
          <w:szCs w:val="24"/>
        </w:rPr>
        <w:lastRenderedPageBreak/>
        <w:t xml:space="preserve">lain (non-moneter) yang mengandung utilitas/kegunaan tertentu yang deiperlukan untuk mendapatkan sebuah produk </w:t>
      </w:r>
      <w:r w:rsidRPr="00495AEB">
        <w:rPr>
          <w:rFonts w:ascii="Times New Roman" w:eastAsia="Times New Roman" w:hAnsi="Times New Roman" w:cs="Times New Roman"/>
          <w:bCs/>
          <w:sz w:val="24"/>
          <w:szCs w:val="24"/>
        </w:rPr>
        <w:fldChar w:fldCharType="begin" w:fldLock="1"/>
      </w:r>
      <w:r w:rsidRPr="00495AEB">
        <w:rPr>
          <w:rFonts w:ascii="Times New Roman" w:eastAsia="Times New Roman" w:hAnsi="Times New Roman" w:cs="Times New Roman"/>
          <w:bCs/>
          <w:sz w:val="24"/>
          <w:szCs w:val="24"/>
        </w:rPr>
        <w:instrText>ADDIN CSL_CITATION {"citationItems":[{"id":"ITEM-1","itemData":{"DOI":"10.30596/maneggio.v3i1.4941","ISSN":"26232634","abstract":"Penelitian ini mempunyai tujuan untuk menguji dan mengetahui pengaruh harga dan promosi terhadap loyalitas pelanggan jasa transportasi online di Kota Medan mengingat tingkat permintaan jasa layanan transportasi online yang semakin meningkat dan penyedia layanan yang terus bermunculan.Pendekatan yang dilakukan dalam penelitian ini adalah pendekatan asosiatif. Populasi dalam penelitian ini adalah tak terhingga, dengan teknik accidental sampling, sehingga diambil sampel 100 orang.Jenis data yang dikumpulkan untuk mendukung variabel yang diteliti adalah dataprimer dan data sekunder. Teknik pengumpulan data yang digunakan yaitu wawancara (Interview), daftar pertanyaan (Questionaire) dan studi dokumentasi. Teknik analisis data dalam penelitian ini menggunakananalisis regresi linier berganda, ujit, ujiF, dankoefisien determinasi. Pengolahan data menggunakan program software SPSS (statistic package for the social science) 20.00 for windows.Hasil penelitian menunjukkan bahwa secara parsial, masing-masing variabel Harga danPromosi berpengaruh terhadap Loyalitas Pelanggan Gojek di Kota Medandan secara simultan, variabel harga dan promosi berpengaruh terhadap loyalitas pelanggan Gojek di Kota Medan.","author":[{"dropping-particle":"","family":"Farisi","given":"Salman","non-dropping-particle":"","parse-names":false,"suffix":""},{"dropping-particle":"","family":"Siregar","given":"Qahfi Romula","non-dropping-particle":"","parse-names":false,"suffix":""}],"container-title":"Maneggio: Jurnal Ilmiah Magister Manajemen","id":"ITEM-1","issue":"1","issued":{"date-parts":[["2020"]]},"page":"148-159","title":"Pengaruh Harga dan Promosi Terhadap Loyalitas Pelanggan Pengguna Jasa Transportasi Online di Kota Medan","type":"article-journal","volume":"3"},"uris":["http://www.mendeley.com/documents/?uuid=556ec9cb-48bb-44a7-ac18-77ed5cf1052e"]}],"mendeley":{"formattedCitation":"(Farisi &amp; Siregar, 2020)","plainTextFormattedCitation":"(Farisi &amp; Siregar, 2020)","previouslyFormattedCitation":"(Farisi &amp; Siregar, 2020)"},"properties":{"noteIndex":0},"schema":"https://github.com/citation-style-language/schema/raw/master/csl-citation.json"}</w:instrText>
      </w:r>
      <w:r w:rsidRPr="00495AEB">
        <w:rPr>
          <w:rFonts w:ascii="Times New Roman" w:eastAsia="Times New Roman" w:hAnsi="Times New Roman" w:cs="Times New Roman"/>
          <w:bCs/>
          <w:sz w:val="24"/>
          <w:szCs w:val="24"/>
        </w:rPr>
        <w:fldChar w:fldCharType="separate"/>
      </w:r>
      <w:r w:rsidRPr="00495AEB">
        <w:rPr>
          <w:rFonts w:ascii="Times New Roman" w:eastAsia="Times New Roman" w:hAnsi="Times New Roman" w:cs="Times New Roman"/>
          <w:bCs/>
          <w:sz w:val="24"/>
          <w:szCs w:val="24"/>
        </w:rPr>
        <w:t>(Farisi &amp; Siregar, 2020)</w:t>
      </w:r>
      <w:r w:rsidRPr="00495AEB">
        <w:rPr>
          <w:rFonts w:ascii="Times New Roman" w:eastAsia="Times New Roman" w:hAnsi="Times New Roman" w:cs="Times New Roman"/>
          <w:bCs/>
          <w:sz w:val="24"/>
          <w:szCs w:val="24"/>
        </w:rPr>
        <w:fldChar w:fldCharType="end"/>
      </w:r>
      <w:r w:rsidRPr="00495AEB">
        <w:rPr>
          <w:rFonts w:ascii="Times New Roman" w:eastAsia="Times New Roman" w:hAnsi="Times New Roman" w:cs="Times New Roman"/>
          <w:bCs/>
          <w:sz w:val="24"/>
          <w:szCs w:val="24"/>
        </w:rPr>
        <w:t>.</w:t>
      </w:r>
    </w:p>
    <w:p w14:paraId="0BA75729"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 xml:space="preserve">Berdasarkan kajian teori dan juga penelitian terdahulu, maka penellitian mengambil hipotesis kedua, </w:t>
      </w:r>
      <w:proofErr w:type="gramStart"/>
      <w:r w:rsidRPr="00495AEB">
        <w:rPr>
          <w:rFonts w:ascii="Times New Roman" w:eastAsia="Times New Roman" w:hAnsi="Times New Roman" w:cs="Times New Roman"/>
          <w:bCs/>
          <w:sz w:val="24"/>
          <w:szCs w:val="24"/>
        </w:rPr>
        <w:t>yaitu :</w:t>
      </w:r>
      <w:proofErr w:type="gramEnd"/>
    </w:p>
    <w:p w14:paraId="2DC773F9"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r w:rsidRPr="00495AEB">
        <w:rPr>
          <w:rFonts w:ascii="Times New Roman" w:eastAsia="Times New Roman" w:hAnsi="Times New Roman" w:cs="Times New Roman"/>
          <w:bCs/>
          <w:sz w:val="24"/>
          <w:szCs w:val="24"/>
        </w:rPr>
        <w:t>H2 = Harga berpengaruh positif terhadap Loyalitas Pelanggan</w:t>
      </w:r>
    </w:p>
    <w:p w14:paraId="7E175DA5"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6D1305A1" w14:textId="77777777" w:rsidR="00495AEB" w:rsidRPr="00495AEB" w:rsidRDefault="00495AEB" w:rsidP="00495AEB">
      <w:pPr>
        <w:spacing w:after="0" w:line="240" w:lineRule="auto"/>
        <w:jc w:val="both"/>
        <w:rPr>
          <w:rFonts w:ascii="Times New Roman" w:eastAsia="Times New Roman" w:hAnsi="Times New Roman" w:cs="Times New Roman"/>
          <w:bCs/>
          <w:sz w:val="24"/>
          <w:szCs w:val="24"/>
        </w:rPr>
      </w:pPr>
    </w:p>
    <w:p w14:paraId="043D5F2C" w14:textId="77777777" w:rsidR="002958BF" w:rsidRPr="00495AEB" w:rsidRDefault="002958BF" w:rsidP="002958BF">
      <w:pPr>
        <w:spacing w:after="0" w:line="240" w:lineRule="auto"/>
        <w:ind w:firstLine="720"/>
        <w:jc w:val="both"/>
        <w:rPr>
          <w:rFonts w:ascii="Times New Roman" w:eastAsia="Times New Roman" w:hAnsi="Times New Roman" w:cs="Times New Roman"/>
          <w:bCs/>
          <w:sz w:val="24"/>
          <w:szCs w:val="24"/>
        </w:rPr>
      </w:pPr>
    </w:p>
    <w:p w14:paraId="78EBDEC6" w14:textId="77777777" w:rsidR="002958BF" w:rsidRDefault="002958BF" w:rsidP="002958BF">
      <w:pPr>
        <w:spacing w:after="0" w:line="240" w:lineRule="auto"/>
        <w:ind w:firstLine="720"/>
        <w:jc w:val="both"/>
        <w:rPr>
          <w:rFonts w:ascii="Times New Roman" w:eastAsia="Times New Roman" w:hAnsi="Times New Roman" w:cs="Times New Roman"/>
          <w:b/>
          <w:sz w:val="24"/>
          <w:szCs w:val="24"/>
        </w:rPr>
      </w:pPr>
    </w:p>
    <w:p w14:paraId="725D7227" w14:textId="77777777" w:rsidR="008C0356" w:rsidRDefault="005516EC">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Metode Penelitian </w:t>
      </w:r>
    </w:p>
    <w:p w14:paraId="05F1491E" w14:textId="77777777" w:rsidR="008C0356" w:rsidRDefault="008C0356">
      <w:pPr>
        <w:spacing w:after="0" w:line="240" w:lineRule="auto"/>
        <w:rPr>
          <w:rFonts w:ascii="Times New Roman" w:eastAsia="Times New Roman" w:hAnsi="Times New Roman" w:cs="Times New Roman"/>
          <w:b/>
          <w:sz w:val="24"/>
          <w:szCs w:val="24"/>
        </w:rPr>
      </w:pPr>
    </w:p>
    <w:p w14:paraId="451BE778" w14:textId="77777777" w:rsidR="00391A3F" w:rsidRPr="00391A3F" w:rsidRDefault="00391A3F" w:rsidP="00391A3F">
      <w:pPr>
        <w:spacing w:after="0" w:line="240" w:lineRule="auto"/>
        <w:jc w:val="both"/>
        <w:rPr>
          <w:rFonts w:ascii="Times New Roman" w:eastAsia="Times New Roman" w:hAnsi="Times New Roman" w:cs="Times New Roman"/>
          <w:b/>
          <w:bCs/>
          <w:sz w:val="24"/>
          <w:szCs w:val="24"/>
        </w:rPr>
      </w:pPr>
      <w:r w:rsidRPr="00391A3F">
        <w:rPr>
          <w:rFonts w:ascii="Times New Roman" w:eastAsia="Times New Roman" w:hAnsi="Times New Roman" w:cs="Times New Roman"/>
          <w:b/>
          <w:bCs/>
          <w:sz w:val="24"/>
          <w:szCs w:val="24"/>
        </w:rPr>
        <w:t>Waktu dan Tempat Penelitian</w:t>
      </w:r>
    </w:p>
    <w:p w14:paraId="5A8BC60D" w14:textId="77777777" w:rsidR="00391A3F" w:rsidRPr="00391A3F" w:rsidRDefault="00391A3F" w:rsidP="00391A3F">
      <w:pPr>
        <w:spacing w:after="0" w:line="240" w:lineRule="auto"/>
        <w:ind w:firstLine="720"/>
        <w:jc w:val="both"/>
        <w:rPr>
          <w:rFonts w:ascii="Times New Roman" w:eastAsia="Times New Roman" w:hAnsi="Times New Roman" w:cs="Times New Roman"/>
          <w:sz w:val="24"/>
          <w:szCs w:val="24"/>
        </w:rPr>
      </w:pPr>
      <w:r w:rsidRPr="00391A3F">
        <w:rPr>
          <w:rFonts w:ascii="Times New Roman" w:eastAsia="Times New Roman" w:hAnsi="Times New Roman" w:cs="Times New Roman"/>
          <w:sz w:val="24"/>
          <w:szCs w:val="24"/>
        </w:rPr>
        <w:t xml:space="preserve">Penelitian ini </w:t>
      </w:r>
      <w:proofErr w:type="gramStart"/>
      <w:r w:rsidRPr="00391A3F">
        <w:rPr>
          <w:rFonts w:ascii="Times New Roman" w:eastAsia="Times New Roman" w:hAnsi="Times New Roman" w:cs="Times New Roman"/>
          <w:sz w:val="24"/>
          <w:szCs w:val="24"/>
        </w:rPr>
        <w:t>akan</w:t>
      </w:r>
      <w:proofErr w:type="gramEnd"/>
      <w:r w:rsidRPr="00391A3F">
        <w:rPr>
          <w:rFonts w:ascii="Times New Roman" w:eastAsia="Times New Roman" w:hAnsi="Times New Roman" w:cs="Times New Roman"/>
          <w:sz w:val="24"/>
          <w:szCs w:val="24"/>
        </w:rPr>
        <w:t xml:space="preserve"> dilakukan seluruh siswa SMA Muhammadiyah 9 Bekasi, Jl. Kimangun Sarkoro No. 34 Rt.005/Rw.006, Bekasi Jaya, Kec. Bekasi Timur. Kota Bekasi, Jawa Barat, 17112</w:t>
      </w:r>
    </w:p>
    <w:p w14:paraId="3F39CA4C" w14:textId="027639C1" w:rsidR="00391A3F" w:rsidRPr="00391A3F" w:rsidRDefault="00391A3F" w:rsidP="00391A3F">
      <w:pPr>
        <w:tabs>
          <w:tab w:val="left" w:pos="117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27129CD4" w14:textId="0C924EAC" w:rsidR="00391A3F" w:rsidRPr="00391A3F" w:rsidRDefault="00391A3F" w:rsidP="00391A3F">
      <w:pPr>
        <w:spacing w:after="0" w:line="240" w:lineRule="auto"/>
        <w:jc w:val="both"/>
        <w:rPr>
          <w:rFonts w:ascii="Times New Roman" w:eastAsia="Times New Roman" w:hAnsi="Times New Roman" w:cs="Times New Roman"/>
          <w:b/>
          <w:bCs/>
          <w:sz w:val="24"/>
          <w:szCs w:val="24"/>
        </w:rPr>
      </w:pPr>
      <w:r w:rsidRPr="00391A3F">
        <w:rPr>
          <w:rFonts w:ascii="Times New Roman" w:eastAsia="Times New Roman" w:hAnsi="Times New Roman" w:cs="Times New Roman"/>
          <w:b/>
          <w:bCs/>
          <w:sz w:val="24"/>
          <w:szCs w:val="24"/>
        </w:rPr>
        <w:t xml:space="preserve">Metode </w:t>
      </w:r>
    </w:p>
    <w:p w14:paraId="101734FB" w14:textId="77777777" w:rsidR="00391A3F" w:rsidRPr="00391A3F" w:rsidRDefault="00391A3F" w:rsidP="00391A3F">
      <w:pPr>
        <w:spacing w:after="0" w:line="240" w:lineRule="auto"/>
        <w:ind w:firstLine="720"/>
        <w:jc w:val="both"/>
        <w:rPr>
          <w:rFonts w:ascii="Times New Roman" w:eastAsia="Times New Roman" w:hAnsi="Times New Roman" w:cs="Times New Roman"/>
          <w:sz w:val="24"/>
          <w:szCs w:val="24"/>
        </w:rPr>
      </w:pPr>
      <w:proofErr w:type="gramStart"/>
      <w:r w:rsidRPr="00391A3F">
        <w:rPr>
          <w:rFonts w:ascii="Times New Roman" w:eastAsia="Times New Roman" w:hAnsi="Times New Roman" w:cs="Times New Roman"/>
          <w:sz w:val="24"/>
          <w:szCs w:val="24"/>
        </w:rPr>
        <w:t>Jenis metode survei yang digunakan dalam survei ini adalah metode deskriptif dan validasi.</w:t>
      </w:r>
      <w:proofErr w:type="gramEnd"/>
      <w:r w:rsidRPr="00391A3F">
        <w:rPr>
          <w:rFonts w:ascii="Times New Roman" w:eastAsia="Times New Roman" w:hAnsi="Times New Roman" w:cs="Times New Roman"/>
          <w:sz w:val="24"/>
          <w:szCs w:val="24"/>
        </w:rPr>
        <w:t xml:space="preserve"> Metode deskriptif adalah metode yang digunakan untuk menggambarkan atau menggambarkan data yang dikumpulkan </w:t>
      </w:r>
      <w:proofErr w:type="gramStart"/>
      <w:r w:rsidRPr="00391A3F">
        <w:rPr>
          <w:rFonts w:ascii="Times New Roman" w:eastAsia="Times New Roman" w:hAnsi="Times New Roman" w:cs="Times New Roman"/>
          <w:sz w:val="24"/>
          <w:szCs w:val="24"/>
        </w:rPr>
        <w:t>apa</w:t>
      </w:r>
      <w:proofErr w:type="gramEnd"/>
      <w:r w:rsidRPr="00391A3F">
        <w:rPr>
          <w:rFonts w:ascii="Times New Roman" w:eastAsia="Times New Roman" w:hAnsi="Times New Roman" w:cs="Times New Roman"/>
          <w:sz w:val="24"/>
          <w:szCs w:val="24"/>
        </w:rPr>
        <w:t xml:space="preserve"> adanya dan menganalisis data tanpa maksud dari kesimpulan atau generalisasi yang berlaku umum (Sugiarsih Duki Saputri, 2019).</w:t>
      </w:r>
    </w:p>
    <w:p w14:paraId="42E6E67F" w14:textId="327936D1" w:rsidR="008C0356" w:rsidRDefault="00391A3F" w:rsidP="00391A3F">
      <w:pPr>
        <w:spacing w:after="0" w:line="240" w:lineRule="auto"/>
        <w:jc w:val="both"/>
        <w:rPr>
          <w:rFonts w:ascii="Times New Roman" w:eastAsia="Times New Roman" w:hAnsi="Times New Roman" w:cs="Times New Roman"/>
          <w:sz w:val="24"/>
          <w:szCs w:val="24"/>
        </w:rPr>
      </w:pPr>
      <w:proofErr w:type="gramStart"/>
      <w:r w:rsidRPr="00391A3F">
        <w:rPr>
          <w:rFonts w:ascii="Times New Roman" w:eastAsia="Times New Roman" w:hAnsi="Times New Roman" w:cs="Times New Roman"/>
          <w:sz w:val="24"/>
          <w:szCs w:val="24"/>
        </w:rPr>
        <w:t>Pendekatan yang digunakan dalam penelitian ini adalah pendekatan kuantitatif.</w:t>
      </w:r>
      <w:proofErr w:type="gramEnd"/>
      <w:r w:rsidRPr="00391A3F">
        <w:rPr>
          <w:rFonts w:ascii="Times New Roman" w:eastAsia="Times New Roman" w:hAnsi="Times New Roman" w:cs="Times New Roman"/>
          <w:sz w:val="24"/>
          <w:szCs w:val="24"/>
        </w:rPr>
        <w:t xml:space="preserve"> </w:t>
      </w:r>
      <w:proofErr w:type="gramStart"/>
      <w:r w:rsidRPr="00391A3F">
        <w:rPr>
          <w:rFonts w:ascii="Times New Roman" w:eastAsia="Times New Roman" w:hAnsi="Times New Roman" w:cs="Times New Roman"/>
          <w:sz w:val="24"/>
          <w:szCs w:val="24"/>
        </w:rPr>
        <w:t>Pendekatan ini digunakan karena survei yang dilakukan menyajikan data dalam format numerik.</w:t>
      </w:r>
      <w:proofErr w:type="gramEnd"/>
    </w:p>
    <w:p w14:paraId="6F38C411" w14:textId="6FC6BFB3" w:rsidR="00391A3F" w:rsidRDefault="00391A3F" w:rsidP="00391A3F">
      <w:pPr>
        <w:spacing w:after="0" w:line="240" w:lineRule="auto"/>
        <w:jc w:val="both"/>
        <w:rPr>
          <w:rFonts w:ascii="Times New Roman" w:eastAsia="Times New Roman" w:hAnsi="Times New Roman" w:cs="Times New Roman"/>
          <w:sz w:val="24"/>
          <w:szCs w:val="24"/>
        </w:rPr>
      </w:pPr>
    </w:p>
    <w:p w14:paraId="05A95B4F" w14:textId="77777777" w:rsidR="00391A3F" w:rsidRPr="00391A3F" w:rsidRDefault="00391A3F" w:rsidP="00391A3F">
      <w:pPr>
        <w:spacing w:after="0" w:line="240" w:lineRule="auto"/>
        <w:jc w:val="both"/>
        <w:rPr>
          <w:rFonts w:ascii="Times New Roman" w:eastAsia="Times New Roman" w:hAnsi="Times New Roman" w:cs="Times New Roman"/>
          <w:b/>
          <w:sz w:val="24"/>
          <w:szCs w:val="24"/>
        </w:rPr>
      </w:pPr>
      <w:r w:rsidRPr="00391A3F">
        <w:rPr>
          <w:rFonts w:ascii="Times New Roman" w:eastAsia="Times New Roman" w:hAnsi="Times New Roman" w:cs="Times New Roman"/>
          <w:b/>
          <w:sz w:val="24"/>
          <w:szCs w:val="24"/>
        </w:rPr>
        <w:t>Sampel Penelitian</w:t>
      </w:r>
    </w:p>
    <w:p w14:paraId="36B53C3A" w14:textId="74A17C09" w:rsidR="00391A3F" w:rsidRDefault="00391A3F" w:rsidP="00391A3F">
      <w:pPr>
        <w:spacing w:after="0" w:line="240" w:lineRule="auto"/>
        <w:ind w:firstLine="720"/>
        <w:jc w:val="both"/>
        <w:rPr>
          <w:rFonts w:ascii="Times New Roman" w:eastAsia="Times New Roman" w:hAnsi="Times New Roman" w:cs="Times New Roman"/>
          <w:bCs/>
          <w:sz w:val="24"/>
          <w:szCs w:val="24"/>
        </w:rPr>
      </w:pPr>
      <w:r w:rsidRPr="00391A3F">
        <w:rPr>
          <w:rFonts w:ascii="Times New Roman" w:eastAsia="Times New Roman" w:hAnsi="Times New Roman" w:cs="Times New Roman"/>
          <w:bCs/>
          <w:sz w:val="24"/>
          <w:szCs w:val="24"/>
        </w:rPr>
        <w:t xml:space="preserve">Pengambilan sampel dilakukan karena keterbatasan </w:t>
      </w:r>
      <w:proofErr w:type="gramStart"/>
      <w:r w:rsidRPr="00391A3F">
        <w:rPr>
          <w:rFonts w:ascii="Times New Roman" w:eastAsia="Times New Roman" w:hAnsi="Times New Roman" w:cs="Times New Roman"/>
          <w:bCs/>
          <w:sz w:val="24"/>
          <w:szCs w:val="24"/>
        </w:rPr>
        <w:t>dana</w:t>
      </w:r>
      <w:proofErr w:type="gramEnd"/>
      <w:r w:rsidRPr="00391A3F">
        <w:rPr>
          <w:rFonts w:ascii="Times New Roman" w:eastAsia="Times New Roman" w:hAnsi="Times New Roman" w:cs="Times New Roman"/>
          <w:bCs/>
          <w:sz w:val="24"/>
          <w:szCs w:val="24"/>
        </w:rPr>
        <w:t>, tenaga dan waktu untuk melihat populasi yang besar. Sehingga pada penelitian ini jumlah sampel yang dijadikan responden sebanyak 32 responden</w:t>
      </w:r>
    </w:p>
    <w:p w14:paraId="722069AA" w14:textId="77777777" w:rsidR="00391A3F" w:rsidRPr="00391A3F" w:rsidRDefault="00391A3F" w:rsidP="00391A3F">
      <w:pPr>
        <w:spacing w:after="0" w:line="240" w:lineRule="auto"/>
        <w:ind w:firstLine="720"/>
        <w:jc w:val="both"/>
        <w:rPr>
          <w:rFonts w:ascii="Times New Roman" w:eastAsia="Times New Roman" w:hAnsi="Times New Roman" w:cs="Times New Roman"/>
          <w:bCs/>
          <w:sz w:val="24"/>
          <w:szCs w:val="24"/>
        </w:rPr>
      </w:pPr>
    </w:p>
    <w:p w14:paraId="2F255B99" w14:textId="1B754399" w:rsidR="008C0356" w:rsidRDefault="005516EC" w:rsidP="00391A3F">
      <w:pPr>
        <w:spacing w:after="0" w:line="240" w:lineRule="auto"/>
        <w:jc w:val="both"/>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rPr>
        <w:t xml:space="preserve">Hasil Penelitian </w:t>
      </w:r>
    </w:p>
    <w:p w14:paraId="6A60BF41" w14:textId="6DF91628" w:rsidR="00391A3F" w:rsidRDefault="00391A3F" w:rsidP="00391A3F">
      <w:pPr>
        <w:spacing w:after="0" w:line="240" w:lineRule="auto"/>
        <w:jc w:val="both"/>
        <w:rPr>
          <w:rFonts w:ascii="Times New Roman" w:eastAsia="Times New Roman" w:hAnsi="Times New Roman" w:cs="Times New Roman"/>
          <w:bCs/>
          <w:sz w:val="24"/>
          <w:szCs w:val="24"/>
          <w:lang w:val="id-ID"/>
        </w:rPr>
      </w:pPr>
    </w:p>
    <w:p w14:paraId="56705778" w14:textId="77777777" w:rsidR="00391A3F" w:rsidRPr="00391A3F" w:rsidRDefault="00391A3F" w:rsidP="00391A3F">
      <w:pPr>
        <w:spacing w:after="0" w:line="240" w:lineRule="auto"/>
        <w:jc w:val="both"/>
        <w:rPr>
          <w:rFonts w:ascii="Times New Roman" w:eastAsia="Times New Roman" w:hAnsi="Times New Roman" w:cs="Times New Roman"/>
          <w:sz w:val="24"/>
          <w:szCs w:val="24"/>
          <w:lang w:val="id"/>
        </w:rPr>
      </w:pPr>
      <w:r w:rsidRPr="00391A3F">
        <w:rPr>
          <w:rFonts w:ascii="Times New Roman" w:eastAsia="Times New Roman" w:hAnsi="Times New Roman" w:cs="Times New Roman"/>
          <w:sz w:val="24"/>
          <w:szCs w:val="24"/>
          <w:lang w:val="id"/>
        </w:rPr>
        <w:t>Teknik Pengumpulan Data</w:t>
      </w:r>
    </w:p>
    <w:p w14:paraId="07D3DF11" w14:textId="0C1C313A" w:rsidR="00391A3F" w:rsidRDefault="00391A3F" w:rsidP="00391A3F">
      <w:pPr>
        <w:spacing w:after="0" w:line="240" w:lineRule="auto"/>
        <w:jc w:val="both"/>
        <w:rPr>
          <w:rFonts w:ascii="Times New Roman" w:eastAsia="Times New Roman" w:hAnsi="Times New Roman" w:cs="Times New Roman"/>
          <w:bCs/>
          <w:sz w:val="24"/>
          <w:szCs w:val="24"/>
          <w:lang w:val="id"/>
        </w:rPr>
      </w:pPr>
      <w:r w:rsidRPr="00391A3F">
        <w:rPr>
          <w:rFonts w:ascii="Times New Roman" w:eastAsia="Times New Roman" w:hAnsi="Times New Roman" w:cs="Times New Roman"/>
          <w:bCs/>
          <w:sz w:val="24"/>
          <w:szCs w:val="24"/>
          <w:lang w:val="id"/>
        </w:rPr>
        <w:t>Kuesioner (Angket) dengan Instumen penelitian menggunakan alat ukur modifikasi dari skala Likert dengan 6 skala pengukuran:</w:t>
      </w:r>
    </w:p>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192"/>
      </w:tblGrid>
      <w:tr w:rsidR="00391A3F" w:rsidRPr="00391A3F" w14:paraId="487DB333" w14:textId="77777777" w:rsidTr="00536D57">
        <w:tc>
          <w:tcPr>
            <w:tcW w:w="2693" w:type="dxa"/>
          </w:tcPr>
          <w:p w14:paraId="315F832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Sangat Setuju (SS)</w:t>
            </w:r>
          </w:p>
        </w:tc>
        <w:tc>
          <w:tcPr>
            <w:tcW w:w="5192" w:type="dxa"/>
          </w:tcPr>
          <w:p w14:paraId="38379C8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Kurang Setuju (KS)</w:t>
            </w:r>
          </w:p>
        </w:tc>
      </w:tr>
      <w:tr w:rsidR="00391A3F" w:rsidRPr="00391A3F" w14:paraId="73A0BFC2" w14:textId="77777777" w:rsidTr="00536D57">
        <w:tc>
          <w:tcPr>
            <w:tcW w:w="2693" w:type="dxa"/>
          </w:tcPr>
          <w:p w14:paraId="19508D8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Setuju (S)</w:t>
            </w:r>
          </w:p>
        </w:tc>
        <w:tc>
          <w:tcPr>
            <w:tcW w:w="5192" w:type="dxa"/>
          </w:tcPr>
          <w:p w14:paraId="42528AB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Kurang Tidak Setuju (KTS)</w:t>
            </w:r>
          </w:p>
        </w:tc>
      </w:tr>
      <w:tr w:rsidR="00391A3F" w:rsidRPr="00391A3F" w14:paraId="4649D1C7" w14:textId="77777777" w:rsidTr="00536D57">
        <w:tc>
          <w:tcPr>
            <w:tcW w:w="2693" w:type="dxa"/>
          </w:tcPr>
          <w:p w14:paraId="78E96C8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Kurang Setuju (KS)</w:t>
            </w:r>
          </w:p>
        </w:tc>
        <w:tc>
          <w:tcPr>
            <w:tcW w:w="5192" w:type="dxa"/>
          </w:tcPr>
          <w:p w14:paraId="2DF5B5B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Sangat Tidak Setuju (STJ)</w:t>
            </w:r>
          </w:p>
        </w:tc>
      </w:tr>
    </w:tbl>
    <w:p w14:paraId="309946FA" w14:textId="16B07F14" w:rsidR="00391A3F" w:rsidRDefault="00391A3F" w:rsidP="00391A3F">
      <w:pPr>
        <w:spacing w:after="0" w:line="240" w:lineRule="auto"/>
        <w:jc w:val="both"/>
        <w:rPr>
          <w:rFonts w:ascii="Times New Roman" w:eastAsia="Times New Roman" w:hAnsi="Times New Roman" w:cs="Times New Roman"/>
          <w:bCs/>
          <w:sz w:val="24"/>
          <w:szCs w:val="24"/>
          <w:lang w:val="id-ID"/>
        </w:rPr>
      </w:pPr>
    </w:p>
    <w:p w14:paraId="162F3447" w14:textId="77777777" w:rsidR="00391A3F" w:rsidRPr="00391A3F" w:rsidRDefault="00391A3F" w:rsidP="00391A3F">
      <w:pPr>
        <w:spacing w:after="0" w:line="240" w:lineRule="auto"/>
        <w:jc w:val="center"/>
        <w:rPr>
          <w:rFonts w:ascii="Times New Roman" w:eastAsia="Times New Roman" w:hAnsi="Times New Roman" w:cs="Times New Roman"/>
          <w:bCs/>
          <w:sz w:val="24"/>
          <w:szCs w:val="24"/>
          <w:lang w:val="id"/>
        </w:rPr>
      </w:pPr>
      <w:r w:rsidRPr="00391A3F">
        <w:rPr>
          <w:rFonts w:ascii="Times New Roman" w:eastAsia="Times New Roman" w:hAnsi="Times New Roman" w:cs="Times New Roman"/>
          <w:b/>
          <w:bCs/>
          <w:sz w:val="24"/>
          <w:szCs w:val="24"/>
          <w:lang w:val="id"/>
        </w:rPr>
        <w:t xml:space="preserve">Tabel 5. </w:t>
      </w:r>
      <w:r w:rsidRPr="00391A3F">
        <w:rPr>
          <w:rFonts w:ascii="Times New Roman" w:eastAsia="Times New Roman" w:hAnsi="Times New Roman" w:cs="Times New Roman"/>
          <w:sz w:val="24"/>
          <w:szCs w:val="24"/>
          <w:lang w:val="id"/>
        </w:rPr>
        <w:t>Kisi-kisi Instrumen Penelitian</w:t>
      </w:r>
    </w:p>
    <w:p w14:paraId="2BF54A42"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543"/>
        <w:gridCol w:w="1560"/>
        <w:gridCol w:w="1417"/>
      </w:tblGrid>
      <w:tr w:rsidR="00391A3F" w:rsidRPr="00391A3F" w14:paraId="72FB2F0F" w14:textId="77777777" w:rsidTr="00391A3F">
        <w:tc>
          <w:tcPr>
            <w:tcW w:w="1701" w:type="dxa"/>
          </w:tcPr>
          <w:p w14:paraId="7C2E7DD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Variabel</w:t>
            </w:r>
          </w:p>
        </w:tc>
        <w:tc>
          <w:tcPr>
            <w:tcW w:w="3543" w:type="dxa"/>
          </w:tcPr>
          <w:p w14:paraId="1E9FC12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Indikator</w:t>
            </w:r>
          </w:p>
        </w:tc>
        <w:tc>
          <w:tcPr>
            <w:tcW w:w="1560" w:type="dxa"/>
          </w:tcPr>
          <w:p w14:paraId="71C2F493"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Nomor Butir</w:t>
            </w:r>
          </w:p>
        </w:tc>
        <w:tc>
          <w:tcPr>
            <w:tcW w:w="1417" w:type="dxa"/>
          </w:tcPr>
          <w:p w14:paraId="5F2D96B3"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Jumlah Soal</w:t>
            </w:r>
          </w:p>
        </w:tc>
      </w:tr>
      <w:tr w:rsidR="00391A3F" w:rsidRPr="00391A3F" w14:paraId="213EAF70" w14:textId="77777777" w:rsidTr="00391A3F">
        <w:tc>
          <w:tcPr>
            <w:tcW w:w="1701" w:type="dxa"/>
            <w:vMerge w:val="restart"/>
          </w:tcPr>
          <w:p w14:paraId="2949511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Kualitas Pelayanan (X1)</w:t>
            </w:r>
          </w:p>
        </w:tc>
        <w:tc>
          <w:tcPr>
            <w:tcW w:w="3543" w:type="dxa"/>
          </w:tcPr>
          <w:p w14:paraId="7CB84534" w14:textId="77777777" w:rsidR="00391A3F" w:rsidRPr="00391A3F" w:rsidRDefault="00391A3F" w:rsidP="00391A3F">
            <w:pPr>
              <w:widowControl/>
              <w:numPr>
                <w:ilvl w:val="0"/>
                <w:numId w:val="7"/>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Tangible (Berwujud)</w:t>
            </w:r>
          </w:p>
        </w:tc>
        <w:tc>
          <w:tcPr>
            <w:tcW w:w="1560" w:type="dxa"/>
          </w:tcPr>
          <w:p w14:paraId="4443CD0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1,3</w:t>
            </w:r>
          </w:p>
        </w:tc>
        <w:tc>
          <w:tcPr>
            <w:tcW w:w="1417" w:type="dxa"/>
          </w:tcPr>
          <w:p w14:paraId="781D908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3915E0A9" w14:textId="77777777" w:rsidTr="00391A3F">
        <w:tc>
          <w:tcPr>
            <w:tcW w:w="1701" w:type="dxa"/>
            <w:vMerge/>
          </w:tcPr>
          <w:p w14:paraId="7CDD233E"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4A9DED45" w14:textId="77777777" w:rsidR="00391A3F" w:rsidRPr="00391A3F" w:rsidRDefault="00391A3F" w:rsidP="00391A3F">
            <w:pPr>
              <w:widowControl/>
              <w:numPr>
                <w:ilvl w:val="0"/>
                <w:numId w:val="7"/>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Reliability (Kehandalan)</w:t>
            </w:r>
          </w:p>
        </w:tc>
        <w:tc>
          <w:tcPr>
            <w:tcW w:w="1560" w:type="dxa"/>
          </w:tcPr>
          <w:p w14:paraId="27A451B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4,6</w:t>
            </w:r>
          </w:p>
        </w:tc>
        <w:tc>
          <w:tcPr>
            <w:tcW w:w="1417" w:type="dxa"/>
          </w:tcPr>
          <w:p w14:paraId="65DF0D8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67971570" w14:textId="77777777" w:rsidTr="00391A3F">
        <w:tc>
          <w:tcPr>
            <w:tcW w:w="1701" w:type="dxa"/>
            <w:vMerge/>
          </w:tcPr>
          <w:p w14:paraId="17588239"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39887B7B" w14:textId="77777777" w:rsidR="00391A3F" w:rsidRPr="00391A3F" w:rsidRDefault="00391A3F" w:rsidP="00391A3F">
            <w:pPr>
              <w:widowControl/>
              <w:numPr>
                <w:ilvl w:val="0"/>
                <w:numId w:val="7"/>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Responsiveness (Ketanggapan)</w:t>
            </w:r>
          </w:p>
        </w:tc>
        <w:tc>
          <w:tcPr>
            <w:tcW w:w="1560" w:type="dxa"/>
          </w:tcPr>
          <w:p w14:paraId="43F5EF0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7,9</w:t>
            </w:r>
          </w:p>
        </w:tc>
        <w:tc>
          <w:tcPr>
            <w:tcW w:w="1417" w:type="dxa"/>
          </w:tcPr>
          <w:p w14:paraId="4CE0CFF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6B948116" w14:textId="77777777" w:rsidTr="00391A3F">
        <w:tc>
          <w:tcPr>
            <w:tcW w:w="1701" w:type="dxa"/>
            <w:vMerge/>
          </w:tcPr>
          <w:p w14:paraId="2A1E5A4E"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697B3C66" w14:textId="77777777" w:rsidR="00391A3F" w:rsidRPr="00391A3F" w:rsidRDefault="00391A3F" w:rsidP="00391A3F">
            <w:pPr>
              <w:widowControl/>
              <w:numPr>
                <w:ilvl w:val="0"/>
                <w:numId w:val="7"/>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Assurance (Jaminan)</w:t>
            </w:r>
          </w:p>
        </w:tc>
        <w:tc>
          <w:tcPr>
            <w:tcW w:w="1560" w:type="dxa"/>
          </w:tcPr>
          <w:p w14:paraId="37C8FBA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10,12</w:t>
            </w:r>
          </w:p>
        </w:tc>
        <w:tc>
          <w:tcPr>
            <w:tcW w:w="1417" w:type="dxa"/>
          </w:tcPr>
          <w:p w14:paraId="346A42E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6DA5E686" w14:textId="77777777" w:rsidTr="00391A3F">
        <w:tc>
          <w:tcPr>
            <w:tcW w:w="1701" w:type="dxa"/>
            <w:vMerge/>
          </w:tcPr>
          <w:p w14:paraId="3B29108B"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316C7F89" w14:textId="77777777" w:rsidR="00391A3F" w:rsidRPr="00391A3F" w:rsidRDefault="00391A3F" w:rsidP="00391A3F">
            <w:pPr>
              <w:widowControl/>
              <w:numPr>
                <w:ilvl w:val="0"/>
                <w:numId w:val="7"/>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Emphaty (Empati)</w:t>
            </w:r>
          </w:p>
        </w:tc>
        <w:tc>
          <w:tcPr>
            <w:tcW w:w="1560" w:type="dxa"/>
          </w:tcPr>
          <w:p w14:paraId="2A6578D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13,15</w:t>
            </w:r>
          </w:p>
        </w:tc>
        <w:tc>
          <w:tcPr>
            <w:tcW w:w="1417" w:type="dxa"/>
          </w:tcPr>
          <w:p w14:paraId="11D9DAA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6CDF757A" w14:textId="77777777" w:rsidTr="00391A3F">
        <w:tc>
          <w:tcPr>
            <w:tcW w:w="1701" w:type="dxa"/>
            <w:vMerge w:val="restart"/>
          </w:tcPr>
          <w:p w14:paraId="108982D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lastRenderedPageBreak/>
              <w:t>Harga (X2)</w:t>
            </w:r>
          </w:p>
        </w:tc>
        <w:tc>
          <w:tcPr>
            <w:tcW w:w="3543" w:type="dxa"/>
          </w:tcPr>
          <w:p w14:paraId="066C4134" w14:textId="77777777" w:rsidR="00391A3F" w:rsidRPr="00391A3F" w:rsidRDefault="00391A3F" w:rsidP="00391A3F">
            <w:pPr>
              <w:widowControl/>
              <w:numPr>
                <w:ilvl w:val="0"/>
                <w:numId w:val="8"/>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Jangkauan Harga</w:t>
            </w:r>
          </w:p>
        </w:tc>
        <w:tc>
          <w:tcPr>
            <w:tcW w:w="1560" w:type="dxa"/>
          </w:tcPr>
          <w:p w14:paraId="020E20F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16,18</w:t>
            </w:r>
          </w:p>
        </w:tc>
        <w:tc>
          <w:tcPr>
            <w:tcW w:w="1417" w:type="dxa"/>
          </w:tcPr>
          <w:p w14:paraId="73144D1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16F18548" w14:textId="77777777" w:rsidTr="00391A3F">
        <w:tc>
          <w:tcPr>
            <w:tcW w:w="1701" w:type="dxa"/>
            <w:vMerge/>
          </w:tcPr>
          <w:p w14:paraId="53AACAB8"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5A2FE95B" w14:textId="77777777" w:rsidR="00391A3F" w:rsidRPr="00391A3F" w:rsidRDefault="00391A3F" w:rsidP="00391A3F">
            <w:pPr>
              <w:widowControl/>
              <w:numPr>
                <w:ilvl w:val="0"/>
                <w:numId w:val="8"/>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Daya Saing </w:t>
            </w:r>
          </w:p>
        </w:tc>
        <w:tc>
          <w:tcPr>
            <w:tcW w:w="1560" w:type="dxa"/>
          </w:tcPr>
          <w:p w14:paraId="7B18333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19,21</w:t>
            </w:r>
          </w:p>
        </w:tc>
        <w:tc>
          <w:tcPr>
            <w:tcW w:w="1417" w:type="dxa"/>
          </w:tcPr>
          <w:p w14:paraId="6A71485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31F1FB29" w14:textId="77777777" w:rsidTr="00391A3F">
        <w:tc>
          <w:tcPr>
            <w:tcW w:w="1701" w:type="dxa"/>
            <w:vMerge/>
          </w:tcPr>
          <w:p w14:paraId="4A92D3C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7DD44599" w14:textId="77777777" w:rsidR="00391A3F" w:rsidRPr="00391A3F" w:rsidRDefault="00391A3F" w:rsidP="00391A3F">
            <w:pPr>
              <w:widowControl/>
              <w:numPr>
                <w:ilvl w:val="0"/>
                <w:numId w:val="8"/>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Kesesuaian Harga </w:t>
            </w:r>
          </w:p>
        </w:tc>
        <w:tc>
          <w:tcPr>
            <w:tcW w:w="1560" w:type="dxa"/>
          </w:tcPr>
          <w:p w14:paraId="537EEE8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22,24</w:t>
            </w:r>
          </w:p>
        </w:tc>
        <w:tc>
          <w:tcPr>
            <w:tcW w:w="1417" w:type="dxa"/>
          </w:tcPr>
          <w:p w14:paraId="479172E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4F5B06E4" w14:textId="77777777" w:rsidTr="00391A3F">
        <w:tc>
          <w:tcPr>
            <w:tcW w:w="1701" w:type="dxa"/>
            <w:vMerge w:val="restart"/>
          </w:tcPr>
          <w:p w14:paraId="2B3D154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Loyalitas Pelanggan (Y)</w:t>
            </w:r>
          </w:p>
        </w:tc>
        <w:tc>
          <w:tcPr>
            <w:tcW w:w="3543" w:type="dxa"/>
          </w:tcPr>
          <w:p w14:paraId="61674121" w14:textId="77777777" w:rsidR="00391A3F" w:rsidRPr="00391A3F" w:rsidRDefault="00391A3F" w:rsidP="00391A3F">
            <w:pPr>
              <w:widowControl/>
              <w:numPr>
                <w:ilvl w:val="0"/>
                <w:numId w:val="9"/>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Repeat Purchase </w:t>
            </w:r>
          </w:p>
        </w:tc>
        <w:tc>
          <w:tcPr>
            <w:tcW w:w="1560" w:type="dxa"/>
          </w:tcPr>
          <w:p w14:paraId="513A692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25,27</w:t>
            </w:r>
          </w:p>
        </w:tc>
        <w:tc>
          <w:tcPr>
            <w:tcW w:w="1417" w:type="dxa"/>
          </w:tcPr>
          <w:p w14:paraId="48DFDE2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029C3041" w14:textId="77777777" w:rsidTr="00391A3F">
        <w:tc>
          <w:tcPr>
            <w:tcW w:w="1701" w:type="dxa"/>
            <w:vMerge/>
          </w:tcPr>
          <w:p w14:paraId="7224288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70348D40" w14:textId="77777777" w:rsidR="00391A3F" w:rsidRPr="00391A3F" w:rsidRDefault="00391A3F" w:rsidP="00391A3F">
            <w:pPr>
              <w:widowControl/>
              <w:numPr>
                <w:ilvl w:val="0"/>
                <w:numId w:val="9"/>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Retention </w:t>
            </w:r>
          </w:p>
        </w:tc>
        <w:tc>
          <w:tcPr>
            <w:tcW w:w="1560" w:type="dxa"/>
          </w:tcPr>
          <w:p w14:paraId="2B1BBCF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28,30</w:t>
            </w:r>
          </w:p>
        </w:tc>
        <w:tc>
          <w:tcPr>
            <w:tcW w:w="1417" w:type="dxa"/>
          </w:tcPr>
          <w:p w14:paraId="622D658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r w:rsidR="00391A3F" w:rsidRPr="00391A3F" w14:paraId="442BEF3E" w14:textId="77777777" w:rsidTr="00391A3F">
        <w:tc>
          <w:tcPr>
            <w:tcW w:w="1701" w:type="dxa"/>
            <w:vMerge/>
          </w:tcPr>
          <w:p w14:paraId="3CF3E30A"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3543" w:type="dxa"/>
          </w:tcPr>
          <w:p w14:paraId="7359BDAA" w14:textId="77777777" w:rsidR="00391A3F" w:rsidRPr="00391A3F" w:rsidRDefault="00391A3F" w:rsidP="00391A3F">
            <w:pPr>
              <w:widowControl/>
              <w:numPr>
                <w:ilvl w:val="0"/>
                <w:numId w:val="9"/>
              </w:numPr>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Referalls </w:t>
            </w:r>
          </w:p>
        </w:tc>
        <w:tc>
          <w:tcPr>
            <w:tcW w:w="1560" w:type="dxa"/>
          </w:tcPr>
          <w:p w14:paraId="54CE1B1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31,33</w:t>
            </w:r>
          </w:p>
        </w:tc>
        <w:tc>
          <w:tcPr>
            <w:tcW w:w="1417" w:type="dxa"/>
          </w:tcPr>
          <w:p w14:paraId="01F236C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r>
    </w:tbl>
    <w:p w14:paraId="0C07F18B" w14:textId="27CA1BB8" w:rsidR="00391A3F" w:rsidRDefault="00391A3F" w:rsidP="00391A3F">
      <w:pPr>
        <w:spacing w:after="0" w:line="240" w:lineRule="auto"/>
        <w:jc w:val="both"/>
        <w:rPr>
          <w:rFonts w:ascii="Times New Roman" w:eastAsia="Times New Roman" w:hAnsi="Times New Roman" w:cs="Times New Roman"/>
          <w:bCs/>
          <w:sz w:val="24"/>
          <w:szCs w:val="24"/>
          <w:lang w:val="id-ID"/>
        </w:rPr>
      </w:pPr>
    </w:p>
    <w:p w14:paraId="1A3C6F98" w14:textId="77777777" w:rsidR="00391A3F" w:rsidRPr="00391A3F" w:rsidRDefault="00391A3F" w:rsidP="00391A3F">
      <w:pPr>
        <w:spacing w:after="0" w:line="240" w:lineRule="auto"/>
        <w:jc w:val="both"/>
        <w:rPr>
          <w:rFonts w:ascii="Times New Roman" w:eastAsia="Times New Roman" w:hAnsi="Times New Roman" w:cs="Times New Roman"/>
          <w:sz w:val="24"/>
          <w:szCs w:val="24"/>
          <w:lang w:val="id"/>
        </w:rPr>
      </w:pPr>
      <w:r w:rsidRPr="00391A3F">
        <w:rPr>
          <w:rFonts w:ascii="Times New Roman" w:eastAsia="Times New Roman" w:hAnsi="Times New Roman" w:cs="Times New Roman"/>
          <w:sz w:val="24"/>
          <w:szCs w:val="24"/>
          <w:lang w:val="id"/>
        </w:rPr>
        <w:t>Gambaran Umum Responden</w:t>
      </w:r>
    </w:p>
    <w:p w14:paraId="1B91E034" w14:textId="77777777" w:rsidR="00391A3F" w:rsidRPr="00391A3F" w:rsidRDefault="00391A3F" w:rsidP="00391A3F">
      <w:pPr>
        <w:spacing w:after="0" w:line="240" w:lineRule="auto"/>
        <w:ind w:firstLine="720"/>
        <w:jc w:val="both"/>
        <w:rPr>
          <w:rFonts w:ascii="Times New Roman" w:eastAsia="Times New Roman" w:hAnsi="Times New Roman" w:cs="Times New Roman"/>
          <w:bCs/>
          <w:sz w:val="24"/>
          <w:szCs w:val="24"/>
          <w:lang w:val="id"/>
        </w:rPr>
      </w:pPr>
      <w:r w:rsidRPr="00391A3F">
        <w:rPr>
          <w:rFonts w:ascii="Times New Roman" w:eastAsia="Times New Roman" w:hAnsi="Times New Roman" w:cs="Times New Roman"/>
          <w:sz w:val="24"/>
          <w:szCs w:val="24"/>
          <w:lang w:val="id"/>
        </w:rPr>
        <w:t>Ada 32 responden survei ini</w:t>
      </w:r>
      <w:r w:rsidRPr="00391A3F">
        <w:rPr>
          <w:rFonts w:ascii="Times New Roman" w:eastAsia="Times New Roman" w:hAnsi="Times New Roman" w:cs="Times New Roman"/>
          <w:bCs/>
          <w:sz w:val="24"/>
          <w:szCs w:val="24"/>
          <w:lang w:val="id"/>
        </w:rPr>
        <w:t>, dan 32 kuisioner dari semua responden survei. Responden dapat diklasifikasikan berdasarkan jenis kelamin dan berdasarkan usia.</w:t>
      </w:r>
    </w:p>
    <w:p w14:paraId="4652F764"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p w14:paraId="77E9A29F" w14:textId="77777777" w:rsidR="00391A3F" w:rsidRPr="00391A3F" w:rsidRDefault="00391A3F" w:rsidP="00391A3F">
      <w:pPr>
        <w:spacing w:after="0" w:line="240" w:lineRule="auto"/>
        <w:jc w:val="center"/>
        <w:rPr>
          <w:rFonts w:ascii="Times New Roman" w:eastAsia="Times New Roman" w:hAnsi="Times New Roman" w:cs="Times New Roman"/>
          <w:bCs/>
          <w:sz w:val="24"/>
          <w:szCs w:val="24"/>
          <w:lang w:val="id"/>
        </w:rPr>
      </w:pPr>
      <w:r w:rsidRPr="00391A3F">
        <w:rPr>
          <w:rFonts w:ascii="Times New Roman" w:eastAsia="Times New Roman" w:hAnsi="Times New Roman" w:cs="Times New Roman"/>
          <w:b/>
          <w:bCs/>
          <w:sz w:val="24"/>
          <w:szCs w:val="24"/>
          <w:lang w:val="id"/>
        </w:rPr>
        <w:t xml:space="preserve">Tabel 6. </w:t>
      </w:r>
      <w:r w:rsidRPr="00391A3F">
        <w:rPr>
          <w:rFonts w:ascii="Times New Roman" w:eastAsia="Times New Roman" w:hAnsi="Times New Roman" w:cs="Times New Roman"/>
          <w:sz w:val="24"/>
          <w:szCs w:val="24"/>
          <w:lang w:val="id"/>
        </w:rPr>
        <w:t>Responden Mengikuti Jenis Kelamin</w:t>
      </w:r>
    </w:p>
    <w:p w14:paraId="5910B229"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2410"/>
        <w:gridCol w:w="2693"/>
      </w:tblGrid>
      <w:tr w:rsidR="00391A3F" w:rsidRPr="00391A3F" w14:paraId="65D1E2F5" w14:textId="77777777" w:rsidTr="00391A3F">
        <w:tc>
          <w:tcPr>
            <w:tcW w:w="3118" w:type="dxa"/>
          </w:tcPr>
          <w:p w14:paraId="708FA73B"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Jenis Kelamin </w:t>
            </w:r>
          </w:p>
        </w:tc>
        <w:tc>
          <w:tcPr>
            <w:tcW w:w="2410" w:type="dxa"/>
          </w:tcPr>
          <w:p w14:paraId="520F888E"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Frekuensi </w:t>
            </w:r>
          </w:p>
        </w:tc>
        <w:tc>
          <w:tcPr>
            <w:tcW w:w="2693" w:type="dxa"/>
          </w:tcPr>
          <w:p w14:paraId="38F68ED2"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Persentase</w:t>
            </w:r>
          </w:p>
        </w:tc>
      </w:tr>
      <w:tr w:rsidR="00391A3F" w:rsidRPr="00391A3F" w14:paraId="1910CB6C" w14:textId="77777777" w:rsidTr="00391A3F">
        <w:trPr>
          <w:trHeight w:val="470"/>
        </w:trPr>
        <w:tc>
          <w:tcPr>
            <w:tcW w:w="3118" w:type="dxa"/>
          </w:tcPr>
          <w:p w14:paraId="3FFCB49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Laki – Laki </w:t>
            </w:r>
          </w:p>
          <w:p w14:paraId="5CA8A15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Perempuan </w:t>
            </w:r>
          </w:p>
        </w:tc>
        <w:tc>
          <w:tcPr>
            <w:tcW w:w="2410" w:type="dxa"/>
          </w:tcPr>
          <w:p w14:paraId="4C41EE4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p w14:paraId="185E0C2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29</w:t>
            </w:r>
          </w:p>
        </w:tc>
        <w:tc>
          <w:tcPr>
            <w:tcW w:w="2693" w:type="dxa"/>
          </w:tcPr>
          <w:p w14:paraId="6B060F0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9%</w:t>
            </w:r>
          </w:p>
          <w:p w14:paraId="627AB8C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91%</w:t>
            </w:r>
          </w:p>
        </w:tc>
      </w:tr>
      <w:tr w:rsidR="00391A3F" w:rsidRPr="00391A3F" w14:paraId="31C3983B" w14:textId="77777777" w:rsidTr="00391A3F">
        <w:tc>
          <w:tcPr>
            <w:tcW w:w="3118" w:type="dxa"/>
          </w:tcPr>
          <w:p w14:paraId="3458A92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Total </w:t>
            </w:r>
          </w:p>
        </w:tc>
        <w:tc>
          <w:tcPr>
            <w:tcW w:w="2410" w:type="dxa"/>
          </w:tcPr>
          <w:p w14:paraId="485D27F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32</w:t>
            </w:r>
          </w:p>
        </w:tc>
        <w:tc>
          <w:tcPr>
            <w:tcW w:w="2693" w:type="dxa"/>
          </w:tcPr>
          <w:p w14:paraId="38D3D5F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100%</w:t>
            </w:r>
          </w:p>
        </w:tc>
      </w:tr>
    </w:tbl>
    <w:p w14:paraId="37B3D7D1" w14:textId="77777777" w:rsidR="00391A3F" w:rsidRPr="00391A3F" w:rsidRDefault="00391A3F" w:rsidP="00391A3F">
      <w:pPr>
        <w:spacing w:after="0" w:line="240" w:lineRule="auto"/>
        <w:ind w:left="567"/>
        <w:jc w:val="both"/>
        <w:rPr>
          <w:rFonts w:ascii="Times New Roman" w:eastAsia="Times New Roman" w:hAnsi="Times New Roman" w:cs="Times New Roman"/>
          <w:bCs/>
          <w:i/>
          <w:lang w:val="id"/>
        </w:rPr>
      </w:pPr>
      <w:r w:rsidRPr="00391A3F">
        <w:rPr>
          <w:rFonts w:ascii="Times New Roman" w:eastAsia="Times New Roman" w:hAnsi="Times New Roman" w:cs="Times New Roman"/>
          <w:bCs/>
          <w:lang w:val="id"/>
        </w:rPr>
        <w:t xml:space="preserve">Sumber: </w:t>
      </w:r>
      <w:r w:rsidRPr="00391A3F">
        <w:rPr>
          <w:rFonts w:ascii="Times New Roman" w:eastAsia="Times New Roman" w:hAnsi="Times New Roman" w:cs="Times New Roman"/>
          <w:bCs/>
          <w:i/>
          <w:lang w:val="id"/>
        </w:rPr>
        <w:t>Diolah sendiri berdasarkan kuesioner</w:t>
      </w:r>
    </w:p>
    <w:p w14:paraId="096B323D"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p w14:paraId="7073024F" w14:textId="77777777" w:rsidR="00391A3F" w:rsidRPr="00391A3F" w:rsidRDefault="00391A3F" w:rsidP="00391A3F">
      <w:pPr>
        <w:spacing w:after="0" w:line="240" w:lineRule="auto"/>
        <w:jc w:val="center"/>
        <w:rPr>
          <w:rFonts w:ascii="Times New Roman" w:eastAsia="Times New Roman" w:hAnsi="Times New Roman" w:cs="Times New Roman"/>
          <w:sz w:val="24"/>
          <w:szCs w:val="24"/>
          <w:lang w:val="id"/>
        </w:rPr>
      </w:pPr>
      <w:r w:rsidRPr="00391A3F">
        <w:rPr>
          <w:rFonts w:ascii="Times New Roman" w:eastAsia="Times New Roman" w:hAnsi="Times New Roman" w:cs="Times New Roman"/>
          <w:b/>
          <w:bCs/>
          <w:sz w:val="24"/>
          <w:szCs w:val="24"/>
          <w:lang w:val="id"/>
        </w:rPr>
        <w:t xml:space="preserve">Tabel 7. </w:t>
      </w:r>
      <w:r w:rsidRPr="00391A3F">
        <w:rPr>
          <w:rFonts w:ascii="Times New Roman" w:eastAsia="Times New Roman" w:hAnsi="Times New Roman" w:cs="Times New Roman"/>
          <w:sz w:val="24"/>
          <w:szCs w:val="24"/>
          <w:lang w:val="id"/>
        </w:rPr>
        <w:t>Responden Mengikuti Kelompok Usia</w:t>
      </w:r>
    </w:p>
    <w:p w14:paraId="072C7ABA"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2410"/>
        <w:gridCol w:w="2693"/>
      </w:tblGrid>
      <w:tr w:rsidR="00391A3F" w:rsidRPr="00391A3F" w14:paraId="7BB6D757" w14:textId="77777777" w:rsidTr="00391A3F">
        <w:trPr>
          <w:tblHeader/>
        </w:trPr>
        <w:tc>
          <w:tcPr>
            <w:tcW w:w="3118" w:type="dxa"/>
          </w:tcPr>
          <w:p w14:paraId="506CE5F2"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Kelompok Usia </w:t>
            </w:r>
          </w:p>
        </w:tc>
        <w:tc>
          <w:tcPr>
            <w:tcW w:w="2410" w:type="dxa"/>
          </w:tcPr>
          <w:p w14:paraId="7CBE4D7A"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Frekuensi </w:t>
            </w:r>
          </w:p>
        </w:tc>
        <w:tc>
          <w:tcPr>
            <w:tcW w:w="2693" w:type="dxa"/>
          </w:tcPr>
          <w:p w14:paraId="2BAF35FC"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Persentase</w:t>
            </w:r>
          </w:p>
        </w:tc>
      </w:tr>
      <w:tr w:rsidR="00391A3F" w:rsidRPr="00391A3F" w14:paraId="0AEA9DD7" w14:textId="77777777" w:rsidTr="00391A3F">
        <w:tc>
          <w:tcPr>
            <w:tcW w:w="3118" w:type="dxa"/>
          </w:tcPr>
          <w:p w14:paraId="307019C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15 Tahun </w:t>
            </w:r>
          </w:p>
        </w:tc>
        <w:tc>
          <w:tcPr>
            <w:tcW w:w="2410" w:type="dxa"/>
          </w:tcPr>
          <w:p w14:paraId="579A5DE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9</w:t>
            </w:r>
          </w:p>
        </w:tc>
        <w:tc>
          <w:tcPr>
            <w:tcW w:w="2693" w:type="dxa"/>
          </w:tcPr>
          <w:p w14:paraId="5810787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28%</w:t>
            </w:r>
          </w:p>
        </w:tc>
      </w:tr>
      <w:tr w:rsidR="00391A3F" w:rsidRPr="00391A3F" w14:paraId="62FEC7B0" w14:textId="77777777" w:rsidTr="00391A3F">
        <w:tc>
          <w:tcPr>
            <w:tcW w:w="3118" w:type="dxa"/>
          </w:tcPr>
          <w:p w14:paraId="65B5F97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16 Tahun </w:t>
            </w:r>
          </w:p>
        </w:tc>
        <w:tc>
          <w:tcPr>
            <w:tcW w:w="2410" w:type="dxa"/>
          </w:tcPr>
          <w:p w14:paraId="112FA16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9</w:t>
            </w:r>
          </w:p>
        </w:tc>
        <w:tc>
          <w:tcPr>
            <w:tcW w:w="2693" w:type="dxa"/>
          </w:tcPr>
          <w:p w14:paraId="6B4F79C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28%</w:t>
            </w:r>
          </w:p>
        </w:tc>
      </w:tr>
      <w:tr w:rsidR="00391A3F" w:rsidRPr="00391A3F" w14:paraId="121E70D6" w14:textId="77777777" w:rsidTr="00391A3F">
        <w:tc>
          <w:tcPr>
            <w:tcW w:w="3118" w:type="dxa"/>
          </w:tcPr>
          <w:p w14:paraId="633F9E6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17 Tahun </w:t>
            </w:r>
          </w:p>
        </w:tc>
        <w:tc>
          <w:tcPr>
            <w:tcW w:w="2410" w:type="dxa"/>
          </w:tcPr>
          <w:p w14:paraId="1AACABB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11</w:t>
            </w:r>
          </w:p>
        </w:tc>
        <w:tc>
          <w:tcPr>
            <w:tcW w:w="2693" w:type="dxa"/>
          </w:tcPr>
          <w:p w14:paraId="6D452EB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35%</w:t>
            </w:r>
          </w:p>
        </w:tc>
      </w:tr>
      <w:tr w:rsidR="00391A3F" w:rsidRPr="00391A3F" w14:paraId="28291ED7" w14:textId="77777777" w:rsidTr="00391A3F">
        <w:tc>
          <w:tcPr>
            <w:tcW w:w="3118" w:type="dxa"/>
          </w:tcPr>
          <w:p w14:paraId="34DB7E8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18 Tahun </w:t>
            </w:r>
          </w:p>
        </w:tc>
        <w:tc>
          <w:tcPr>
            <w:tcW w:w="2410" w:type="dxa"/>
          </w:tcPr>
          <w:p w14:paraId="639126F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w:t>
            </w:r>
          </w:p>
        </w:tc>
        <w:tc>
          <w:tcPr>
            <w:tcW w:w="2693" w:type="dxa"/>
          </w:tcPr>
          <w:p w14:paraId="5291384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9%</w:t>
            </w:r>
          </w:p>
        </w:tc>
      </w:tr>
      <w:tr w:rsidR="00391A3F" w:rsidRPr="00391A3F" w14:paraId="58B4D58A" w14:textId="77777777" w:rsidTr="00391A3F">
        <w:tc>
          <w:tcPr>
            <w:tcW w:w="3118" w:type="dxa"/>
          </w:tcPr>
          <w:p w14:paraId="4C90DB2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Total </w:t>
            </w:r>
          </w:p>
        </w:tc>
        <w:tc>
          <w:tcPr>
            <w:tcW w:w="2410" w:type="dxa"/>
          </w:tcPr>
          <w:p w14:paraId="6C35023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32</w:t>
            </w:r>
          </w:p>
        </w:tc>
        <w:tc>
          <w:tcPr>
            <w:tcW w:w="2693" w:type="dxa"/>
          </w:tcPr>
          <w:p w14:paraId="48A40DD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100%</w:t>
            </w:r>
          </w:p>
        </w:tc>
      </w:tr>
    </w:tbl>
    <w:p w14:paraId="2C70EB72" w14:textId="77777777" w:rsidR="00391A3F" w:rsidRPr="00391A3F" w:rsidRDefault="00391A3F" w:rsidP="00391A3F">
      <w:pPr>
        <w:spacing w:after="0" w:line="240" w:lineRule="auto"/>
        <w:ind w:left="567"/>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Sumber : </w:t>
      </w:r>
      <w:r w:rsidRPr="00391A3F">
        <w:rPr>
          <w:rFonts w:ascii="Times New Roman" w:eastAsia="Times New Roman" w:hAnsi="Times New Roman" w:cs="Times New Roman"/>
          <w:bCs/>
          <w:i/>
          <w:lang w:val="id"/>
        </w:rPr>
        <w:t>Diolah sendiri berdasarkan kuesioner</w:t>
      </w:r>
    </w:p>
    <w:p w14:paraId="030545DD" w14:textId="77777777" w:rsidR="00391A3F" w:rsidRPr="00391A3F" w:rsidRDefault="00391A3F" w:rsidP="00391A3F">
      <w:pPr>
        <w:spacing w:after="0" w:line="240" w:lineRule="auto"/>
        <w:jc w:val="both"/>
        <w:rPr>
          <w:rFonts w:ascii="Times New Roman" w:eastAsia="Times New Roman" w:hAnsi="Times New Roman" w:cs="Times New Roman"/>
          <w:b/>
          <w:bCs/>
          <w:sz w:val="24"/>
          <w:szCs w:val="24"/>
          <w:lang w:val="id"/>
        </w:rPr>
      </w:pPr>
    </w:p>
    <w:p w14:paraId="7C55F3C4" w14:textId="4B903650" w:rsidR="00391A3F" w:rsidRPr="00391A3F" w:rsidRDefault="00391A3F" w:rsidP="00391A3F">
      <w:pPr>
        <w:spacing w:after="0" w:line="240" w:lineRule="auto"/>
        <w:jc w:val="center"/>
        <w:rPr>
          <w:rFonts w:ascii="Times New Roman" w:eastAsia="Times New Roman" w:hAnsi="Times New Roman" w:cs="Times New Roman"/>
          <w:b/>
          <w:bCs/>
          <w:sz w:val="24"/>
          <w:szCs w:val="24"/>
          <w:lang w:val="id"/>
        </w:rPr>
      </w:pPr>
      <w:r w:rsidRPr="00391A3F">
        <w:rPr>
          <w:rFonts w:ascii="Times New Roman" w:eastAsia="Times New Roman" w:hAnsi="Times New Roman" w:cs="Times New Roman"/>
          <w:b/>
          <w:bCs/>
          <w:sz w:val="24"/>
          <w:szCs w:val="24"/>
          <w:lang w:val="id"/>
        </w:rPr>
        <w:t xml:space="preserve">Tabel 8. </w:t>
      </w:r>
      <w:r w:rsidRPr="00391A3F">
        <w:rPr>
          <w:rFonts w:ascii="Times New Roman" w:eastAsia="Times New Roman" w:hAnsi="Times New Roman" w:cs="Times New Roman"/>
          <w:sz w:val="24"/>
          <w:szCs w:val="24"/>
          <w:lang w:val="id"/>
        </w:rPr>
        <w:t>Hasil Uji Validitas Instrumen Kualitas Pelanggan</w:t>
      </w:r>
    </w:p>
    <w:p w14:paraId="0875A729" w14:textId="77777777" w:rsidR="00391A3F" w:rsidRPr="00391A3F" w:rsidRDefault="00391A3F" w:rsidP="00391A3F">
      <w:pPr>
        <w:spacing w:after="0" w:line="240" w:lineRule="auto"/>
        <w:jc w:val="center"/>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9"/>
        <w:gridCol w:w="1956"/>
        <w:gridCol w:w="1418"/>
        <w:gridCol w:w="1559"/>
        <w:gridCol w:w="1559"/>
      </w:tblGrid>
      <w:tr w:rsidR="00391A3F" w:rsidRPr="00391A3F" w14:paraId="77B256DF" w14:textId="77777777" w:rsidTr="00391A3F">
        <w:trPr>
          <w:tblHeader/>
        </w:trPr>
        <w:tc>
          <w:tcPr>
            <w:tcW w:w="1729" w:type="dxa"/>
          </w:tcPr>
          <w:p w14:paraId="538278C9"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Dimensi </w:t>
            </w:r>
          </w:p>
        </w:tc>
        <w:tc>
          <w:tcPr>
            <w:tcW w:w="1956" w:type="dxa"/>
          </w:tcPr>
          <w:p w14:paraId="4F60883E"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Item Pertanyaan</w:t>
            </w:r>
          </w:p>
        </w:tc>
        <w:tc>
          <w:tcPr>
            <w:tcW w:w="1418" w:type="dxa"/>
          </w:tcPr>
          <w:p w14:paraId="45578877"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Rhitung</w:t>
            </w:r>
          </w:p>
        </w:tc>
        <w:tc>
          <w:tcPr>
            <w:tcW w:w="1559" w:type="dxa"/>
          </w:tcPr>
          <w:p w14:paraId="4A1B242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Rtabel </w:t>
            </w:r>
          </w:p>
        </w:tc>
        <w:tc>
          <w:tcPr>
            <w:tcW w:w="1559" w:type="dxa"/>
          </w:tcPr>
          <w:p w14:paraId="0E47E895"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Kesimpulan </w:t>
            </w:r>
          </w:p>
        </w:tc>
      </w:tr>
      <w:tr w:rsidR="00391A3F" w:rsidRPr="00391A3F" w14:paraId="0BF85292" w14:textId="77777777" w:rsidTr="00391A3F">
        <w:tc>
          <w:tcPr>
            <w:tcW w:w="1729" w:type="dxa"/>
            <w:vMerge w:val="restart"/>
          </w:tcPr>
          <w:p w14:paraId="0FBB9270"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29ED9C0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Tangilble (Berwujud)</w:t>
            </w:r>
          </w:p>
        </w:tc>
        <w:tc>
          <w:tcPr>
            <w:tcW w:w="1956" w:type="dxa"/>
          </w:tcPr>
          <w:p w14:paraId="1B88252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w:t>
            </w:r>
          </w:p>
        </w:tc>
        <w:tc>
          <w:tcPr>
            <w:tcW w:w="1418" w:type="dxa"/>
          </w:tcPr>
          <w:p w14:paraId="5106ADE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0,754</w:t>
            </w:r>
          </w:p>
        </w:tc>
        <w:tc>
          <w:tcPr>
            <w:tcW w:w="1559" w:type="dxa"/>
          </w:tcPr>
          <w:p w14:paraId="084B25A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45EF64B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94F7610" w14:textId="77777777" w:rsidTr="00391A3F">
        <w:tc>
          <w:tcPr>
            <w:tcW w:w="1729" w:type="dxa"/>
            <w:vMerge/>
          </w:tcPr>
          <w:p w14:paraId="50846F73"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03B4626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w:t>
            </w:r>
          </w:p>
        </w:tc>
        <w:tc>
          <w:tcPr>
            <w:tcW w:w="1418" w:type="dxa"/>
          </w:tcPr>
          <w:p w14:paraId="3A2FB1C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0,748</w:t>
            </w:r>
          </w:p>
        </w:tc>
        <w:tc>
          <w:tcPr>
            <w:tcW w:w="1559" w:type="dxa"/>
          </w:tcPr>
          <w:p w14:paraId="52C5020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AEAB5D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6960BC05" w14:textId="77777777" w:rsidTr="00391A3F">
        <w:tc>
          <w:tcPr>
            <w:tcW w:w="1729" w:type="dxa"/>
            <w:vMerge/>
          </w:tcPr>
          <w:p w14:paraId="0871260C"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77CD52D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X3</w:t>
            </w:r>
          </w:p>
        </w:tc>
        <w:tc>
          <w:tcPr>
            <w:tcW w:w="1418" w:type="dxa"/>
          </w:tcPr>
          <w:p w14:paraId="1AF073C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0,756</w:t>
            </w:r>
          </w:p>
        </w:tc>
        <w:tc>
          <w:tcPr>
            <w:tcW w:w="1559" w:type="dxa"/>
          </w:tcPr>
          <w:p w14:paraId="15955EA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E5CCE3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0CB56A04" w14:textId="77777777" w:rsidTr="00391A3F">
        <w:tc>
          <w:tcPr>
            <w:tcW w:w="1729" w:type="dxa"/>
            <w:vMerge w:val="restart"/>
          </w:tcPr>
          <w:p w14:paraId="3F19FF0E"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635AA3D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Reliability (Kehandalan)</w:t>
            </w:r>
          </w:p>
        </w:tc>
        <w:tc>
          <w:tcPr>
            <w:tcW w:w="1956" w:type="dxa"/>
          </w:tcPr>
          <w:p w14:paraId="274D1EB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X4</w:t>
            </w:r>
          </w:p>
        </w:tc>
        <w:tc>
          <w:tcPr>
            <w:tcW w:w="1418" w:type="dxa"/>
          </w:tcPr>
          <w:p w14:paraId="54A02C9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0,756</w:t>
            </w:r>
          </w:p>
        </w:tc>
        <w:tc>
          <w:tcPr>
            <w:tcW w:w="1559" w:type="dxa"/>
          </w:tcPr>
          <w:p w14:paraId="1FDC96F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C978AD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119DA9F" w14:textId="77777777" w:rsidTr="00391A3F">
        <w:tc>
          <w:tcPr>
            <w:tcW w:w="1729" w:type="dxa"/>
            <w:vMerge/>
          </w:tcPr>
          <w:p w14:paraId="26B0D91F"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6986408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X5</w:t>
            </w:r>
          </w:p>
        </w:tc>
        <w:tc>
          <w:tcPr>
            <w:tcW w:w="1418" w:type="dxa"/>
          </w:tcPr>
          <w:p w14:paraId="5E66FCD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0,742</w:t>
            </w:r>
          </w:p>
        </w:tc>
        <w:tc>
          <w:tcPr>
            <w:tcW w:w="1559" w:type="dxa"/>
          </w:tcPr>
          <w:p w14:paraId="2FFFD1D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04216B3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34A6B8E6" w14:textId="77777777" w:rsidTr="00391A3F">
        <w:tc>
          <w:tcPr>
            <w:tcW w:w="1729" w:type="dxa"/>
            <w:vMerge/>
          </w:tcPr>
          <w:p w14:paraId="27E4B27F"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0BA0767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X6</w:t>
            </w:r>
          </w:p>
        </w:tc>
        <w:tc>
          <w:tcPr>
            <w:tcW w:w="1418" w:type="dxa"/>
          </w:tcPr>
          <w:p w14:paraId="25EDCC9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0,750</w:t>
            </w:r>
          </w:p>
        </w:tc>
        <w:tc>
          <w:tcPr>
            <w:tcW w:w="1559" w:type="dxa"/>
          </w:tcPr>
          <w:p w14:paraId="2ECF4F8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22B5D4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7002C12A" w14:textId="77777777" w:rsidTr="00391A3F">
        <w:tc>
          <w:tcPr>
            <w:tcW w:w="1729" w:type="dxa"/>
            <w:vMerge w:val="restart"/>
          </w:tcPr>
          <w:p w14:paraId="7B10214C"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34DA675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Responsiveness (Ketanggapan)</w:t>
            </w:r>
          </w:p>
        </w:tc>
        <w:tc>
          <w:tcPr>
            <w:tcW w:w="1956" w:type="dxa"/>
          </w:tcPr>
          <w:p w14:paraId="39BAF22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X7</w:t>
            </w:r>
          </w:p>
        </w:tc>
        <w:tc>
          <w:tcPr>
            <w:tcW w:w="1418" w:type="dxa"/>
          </w:tcPr>
          <w:p w14:paraId="53E7DC6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0,751</w:t>
            </w:r>
          </w:p>
        </w:tc>
        <w:tc>
          <w:tcPr>
            <w:tcW w:w="1559" w:type="dxa"/>
          </w:tcPr>
          <w:p w14:paraId="00FFB51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CD2DA0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D0BAFE6" w14:textId="77777777" w:rsidTr="00391A3F">
        <w:tc>
          <w:tcPr>
            <w:tcW w:w="1729" w:type="dxa"/>
            <w:vMerge/>
          </w:tcPr>
          <w:p w14:paraId="34B95B6C"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45F51F1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X8</w:t>
            </w:r>
          </w:p>
        </w:tc>
        <w:tc>
          <w:tcPr>
            <w:tcW w:w="1418" w:type="dxa"/>
          </w:tcPr>
          <w:p w14:paraId="67B7966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0,755</w:t>
            </w:r>
          </w:p>
        </w:tc>
        <w:tc>
          <w:tcPr>
            <w:tcW w:w="1559" w:type="dxa"/>
          </w:tcPr>
          <w:p w14:paraId="09125C8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2073FF0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55B3B5FD" w14:textId="77777777" w:rsidTr="00391A3F">
        <w:tc>
          <w:tcPr>
            <w:tcW w:w="1729" w:type="dxa"/>
            <w:vMerge/>
          </w:tcPr>
          <w:p w14:paraId="6467C3CC"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7BCF609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X9</w:t>
            </w:r>
          </w:p>
        </w:tc>
        <w:tc>
          <w:tcPr>
            <w:tcW w:w="1418" w:type="dxa"/>
          </w:tcPr>
          <w:p w14:paraId="5DBA82B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0,748</w:t>
            </w:r>
          </w:p>
        </w:tc>
        <w:tc>
          <w:tcPr>
            <w:tcW w:w="1559" w:type="dxa"/>
          </w:tcPr>
          <w:p w14:paraId="5736518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59E2326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FA2BC23" w14:textId="77777777" w:rsidTr="00391A3F">
        <w:tc>
          <w:tcPr>
            <w:tcW w:w="1729" w:type="dxa"/>
            <w:vMerge w:val="restart"/>
          </w:tcPr>
          <w:p w14:paraId="6A598353"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070FEDE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Assurance (Jaminan)</w:t>
            </w:r>
          </w:p>
        </w:tc>
        <w:tc>
          <w:tcPr>
            <w:tcW w:w="1956" w:type="dxa"/>
          </w:tcPr>
          <w:p w14:paraId="0925ABB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X10</w:t>
            </w:r>
          </w:p>
        </w:tc>
        <w:tc>
          <w:tcPr>
            <w:tcW w:w="1418" w:type="dxa"/>
          </w:tcPr>
          <w:p w14:paraId="0538DF8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0,748</w:t>
            </w:r>
          </w:p>
        </w:tc>
        <w:tc>
          <w:tcPr>
            <w:tcW w:w="1559" w:type="dxa"/>
          </w:tcPr>
          <w:p w14:paraId="71E2F36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2AA1E38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38F7B4C9" w14:textId="77777777" w:rsidTr="00391A3F">
        <w:tc>
          <w:tcPr>
            <w:tcW w:w="1729" w:type="dxa"/>
            <w:vMerge/>
          </w:tcPr>
          <w:p w14:paraId="41185B7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5E7A9CE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X11</w:t>
            </w:r>
          </w:p>
        </w:tc>
        <w:tc>
          <w:tcPr>
            <w:tcW w:w="1418" w:type="dxa"/>
          </w:tcPr>
          <w:p w14:paraId="20E2499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0,750</w:t>
            </w:r>
          </w:p>
        </w:tc>
        <w:tc>
          <w:tcPr>
            <w:tcW w:w="1559" w:type="dxa"/>
          </w:tcPr>
          <w:p w14:paraId="242E39D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C6DBCF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B31567C" w14:textId="77777777" w:rsidTr="00391A3F">
        <w:tc>
          <w:tcPr>
            <w:tcW w:w="1729" w:type="dxa"/>
            <w:vMerge/>
          </w:tcPr>
          <w:p w14:paraId="11DF676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428F835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X12</w:t>
            </w:r>
          </w:p>
        </w:tc>
        <w:tc>
          <w:tcPr>
            <w:tcW w:w="1418" w:type="dxa"/>
          </w:tcPr>
          <w:p w14:paraId="16AF343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0,756</w:t>
            </w:r>
          </w:p>
        </w:tc>
        <w:tc>
          <w:tcPr>
            <w:tcW w:w="1559" w:type="dxa"/>
          </w:tcPr>
          <w:p w14:paraId="5A72187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622415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029F09B7" w14:textId="77777777" w:rsidTr="00391A3F">
        <w:tc>
          <w:tcPr>
            <w:tcW w:w="1729" w:type="dxa"/>
            <w:vMerge w:val="restart"/>
          </w:tcPr>
          <w:p w14:paraId="3ECFAF82"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408CED9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Emphaty (Empati)</w:t>
            </w:r>
          </w:p>
        </w:tc>
        <w:tc>
          <w:tcPr>
            <w:tcW w:w="1956" w:type="dxa"/>
          </w:tcPr>
          <w:p w14:paraId="79845C4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X13</w:t>
            </w:r>
          </w:p>
        </w:tc>
        <w:tc>
          <w:tcPr>
            <w:tcW w:w="1418" w:type="dxa"/>
          </w:tcPr>
          <w:p w14:paraId="65D4EB2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0,751</w:t>
            </w:r>
          </w:p>
        </w:tc>
        <w:tc>
          <w:tcPr>
            <w:tcW w:w="1559" w:type="dxa"/>
          </w:tcPr>
          <w:p w14:paraId="344D3B0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1DDBCC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014FA656" w14:textId="77777777" w:rsidTr="00391A3F">
        <w:tc>
          <w:tcPr>
            <w:tcW w:w="1729" w:type="dxa"/>
            <w:vMerge/>
          </w:tcPr>
          <w:p w14:paraId="2A445D8A"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1BC5497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X14</w:t>
            </w:r>
          </w:p>
        </w:tc>
        <w:tc>
          <w:tcPr>
            <w:tcW w:w="1418" w:type="dxa"/>
            <w:shd w:val="clear" w:color="auto" w:fill="auto"/>
          </w:tcPr>
          <w:p w14:paraId="7AA0D610" w14:textId="77777777" w:rsidR="00391A3F" w:rsidRPr="00391A3F" w:rsidRDefault="00391A3F" w:rsidP="00391A3F">
            <w:pPr>
              <w:widowControl/>
              <w:autoSpaceDE/>
              <w:autoSpaceDN/>
              <w:jc w:val="both"/>
              <w:rPr>
                <w:rFonts w:ascii="Times New Roman" w:eastAsia="Times New Roman" w:hAnsi="Times New Roman" w:cs="Times New Roman"/>
                <w:bCs/>
              </w:rPr>
            </w:pPr>
            <w:r w:rsidRPr="00391A3F">
              <w:rPr>
                <w:rFonts w:ascii="Times New Roman" w:eastAsia="Times New Roman" w:hAnsi="Times New Roman" w:cs="Times New Roman"/>
                <w:bCs/>
                <w:lang w:val="id"/>
              </w:rPr>
              <w:t>0,7</w:t>
            </w:r>
            <w:r w:rsidRPr="00391A3F">
              <w:rPr>
                <w:rFonts w:ascii="Times New Roman" w:eastAsia="Times New Roman" w:hAnsi="Times New Roman" w:cs="Times New Roman"/>
                <w:bCs/>
              </w:rPr>
              <w:t>48</w:t>
            </w:r>
          </w:p>
        </w:tc>
        <w:tc>
          <w:tcPr>
            <w:tcW w:w="1559" w:type="dxa"/>
          </w:tcPr>
          <w:p w14:paraId="0741109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627009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8693C53" w14:textId="77777777" w:rsidTr="00391A3F">
        <w:trPr>
          <w:trHeight w:val="70"/>
        </w:trPr>
        <w:tc>
          <w:tcPr>
            <w:tcW w:w="1729" w:type="dxa"/>
            <w:vMerge/>
          </w:tcPr>
          <w:p w14:paraId="67ACEB29"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956" w:type="dxa"/>
          </w:tcPr>
          <w:p w14:paraId="6FC66D6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X15</w:t>
            </w:r>
          </w:p>
        </w:tc>
        <w:tc>
          <w:tcPr>
            <w:tcW w:w="1418" w:type="dxa"/>
            <w:shd w:val="clear" w:color="auto" w:fill="auto"/>
          </w:tcPr>
          <w:p w14:paraId="2A5F9768" w14:textId="77777777" w:rsidR="00391A3F" w:rsidRPr="00391A3F" w:rsidRDefault="00391A3F" w:rsidP="00391A3F">
            <w:pPr>
              <w:widowControl/>
              <w:autoSpaceDE/>
              <w:autoSpaceDN/>
              <w:jc w:val="both"/>
              <w:rPr>
                <w:rFonts w:ascii="Times New Roman" w:eastAsia="Times New Roman" w:hAnsi="Times New Roman" w:cs="Times New Roman"/>
                <w:bCs/>
              </w:rPr>
            </w:pPr>
            <w:r w:rsidRPr="00391A3F">
              <w:rPr>
                <w:rFonts w:ascii="Times New Roman" w:eastAsia="Times New Roman" w:hAnsi="Times New Roman" w:cs="Times New Roman"/>
                <w:bCs/>
                <w:lang w:val="id"/>
              </w:rPr>
              <w:t>0,7</w:t>
            </w:r>
            <w:r w:rsidRPr="00391A3F">
              <w:rPr>
                <w:rFonts w:ascii="Times New Roman" w:eastAsia="Times New Roman" w:hAnsi="Times New Roman" w:cs="Times New Roman"/>
                <w:bCs/>
              </w:rPr>
              <w:t>53</w:t>
            </w:r>
          </w:p>
        </w:tc>
        <w:tc>
          <w:tcPr>
            <w:tcW w:w="1559" w:type="dxa"/>
          </w:tcPr>
          <w:p w14:paraId="304030D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299EB3E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bl>
    <w:p w14:paraId="083C22F5" w14:textId="77777777" w:rsidR="00391A3F" w:rsidRPr="00391A3F" w:rsidRDefault="00391A3F" w:rsidP="00391A3F">
      <w:pPr>
        <w:spacing w:after="0" w:line="240" w:lineRule="auto"/>
        <w:ind w:left="567"/>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Sumber : </w:t>
      </w:r>
      <w:r w:rsidRPr="00391A3F">
        <w:rPr>
          <w:rFonts w:ascii="Times New Roman" w:eastAsia="Times New Roman" w:hAnsi="Times New Roman" w:cs="Times New Roman"/>
          <w:bCs/>
          <w:i/>
          <w:lang w:val="id"/>
        </w:rPr>
        <w:t>data primer yang diolah dengan SPSS 25</w:t>
      </w:r>
    </w:p>
    <w:p w14:paraId="0F961A7E" w14:textId="0C83138A" w:rsidR="00391A3F" w:rsidRDefault="00391A3F" w:rsidP="00391A3F">
      <w:pPr>
        <w:spacing w:after="0" w:line="240" w:lineRule="auto"/>
        <w:jc w:val="both"/>
        <w:rPr>
          <w:rFonts w:ascii="Times New Roman" w:eastAsia="Times New Roman" w:hAnsi="Times New Roman" w:cs="Times New Roman"/>
          <w:bCs/>
          <w:sz w:val="24"/>
          <w:szCs w:val="24"/>
          <w:lang w:val="id-ID"/>
        </w:rPr>
      </w:pPr>
    </w:p>
    <w:p w14:paraId="342CCB91" w14:textId="087807A8" w:rsidR="00391A3F" w:rsidRPr="00391A3F" w:rsidRDefault="00391A3F" w:rsidP="00391A3F">
      <w:pPr>
        <w:spacing w:after="0" w:line="240" w:lineRule="auto"/>
        <w:jc w:val="center"/>
        <w:rPr>
          <w:rFonts w:ascii="Times New Roman" w:eastAsia="Times New Roman" w:hAnsi="Times New Roman" w:cs="Times New Roman"/>
          <w:b/>
          <w:bCs/>
          <w:sz w:val="24"/>
          <w:szCs w:val="24"/>
          <w:lang w:val="id"/>
        </w:rPr>
      </w:pPr>
      <w:r w:rsidRPr="00391A3F">
        <w:rPr>
          <w:rFonts w:ascii="Times New Roman" w:eastAsia="Times New Roman" w:hAnsi="Times New Roman" w:cs="Times New Roman"/>
          <w:b/>
          <w:bCs/>
          <w:sz w:val="24"/>
          <w:szCs w:val="24"/>
          <w:lang w:val="id"/>
        </w:rPr>
        <w:lastRenderedPageBreak/>
        <w:t>Tabel 9.</w:t>
      </w:r>
      <w:r w:rsidRPr="00391A3F">
        <w:rPr>
          <w:rFonts w:ascii="Times New Roman" w:eastAsia="Times New Roman" w:hAnsi="Times New Roman" w:cs="Times New Roman"/>
          <w:bCs/>
          <w:sz w:val="24"/>
          <w:szCs w:val="24"/>
          <w:lang w:val="id"/>
        </w:rPr>
        <w:t xml:space="preserve"> </w:t>
      </w:r>
      <w:r w:rsidRPr="00391A3F">
        <w:rPr>
          <w:rFonts w:ascii="Times New Roman" w:eastAsia="Times New Roman" w:hAnsi="Times New Roman" w:cs="Times New Roman"/>
          <w:sz w:val="24"/>
          <w:szCs w:val="24"/>
          <w:lang w:val="id"/>
        </w:rPr>
        <w:t>Hasil Uji Reliabilitas Kualitas Pelanggan</w:t>
      </w:r>
    </w:p>
    <w:p w14:paraId="358A59CF"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126"/>
        <w:gridCol w:w="1984"/>
        <w:gridCol w:w="1843"/>
      </w:tblGrid>
      <w:tr w:rsidR="00391A3F" w:rsidRPr="00391A3F" w14:paraId="0D062A5A" w14:textId="77777777" w:rsidTr="00391A3F">
        <w:tc>
          <w:tcPr>
            <w:tcW w:w="2268" w:type="dxa"/>
          </w:tcPr>
          <w:p w14:paraId="17A435C4"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Instrumental </w:t>
            </w:r>
          </w:p>
        </w:tc>
        <w:tc>
          <w:tcPr>
            <w:tcW w:w="2126" w:type="dxa"/>
          </w:tcPr>
          <w:p w14:paraId="11AF5255"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Cronbach’s Alpha</w:t>
            </w:r>
          </w:p>
        </w:tc>
        <w:tc>
          <w:tcPr>
            <w:tcW w:w="1984" w:type="dxa"/>
          </w:tcPr>
          <w:p w14:paraId="0DF64E37"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N of Items </w:t>
            </w:r>
          </w:p>
        </w:tc>
        <w:tc>
          <w:tcPr>
            <w:tcW w:w="1843" w:type="dxa"/>
          </w:tcPr>
          <w:p w14:paraId="3D234476"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Kesimpulan </w:t>
            </w:r>
          </w:p>
        </w:tc>
      </w:tr>
      <w:tr w:rsidR="00391A3F" w:rsidRPr="00391A3F" w14:paraId="6EE1EC5C" w14:textId="77777777" w:rsidTr="00391A3F">
        <w:tc>
          <w:tcPr>
            <w:tcW w:w="2268" w:type="dxa"/>
          </w:tcPr>
          <w:p w14:paraId="40937D1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Kualitas Pelayanan</w:t>
            </w:r>
          </w:p>
        </w:tc>
        <w:tc>
          <w:tcPr>
            <w:tcW w:w="2126" w:type="dxa"/>
          </w:tcPr>
          <w:p w14:paraId="753380C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0.766</w:t>
            </w:r>
          </w:p>
        </w:tc>
        <w:tc>
          <w:tcPr>
            <w:tcW w:w="1984" w:type="dxa"/>
          </w:tcPr>
          <w:p w14:paraId="53E0117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16</w:t>
            </w:r>
          </w:p>
        </w:tc>
        <w:tc>
          <w:tcPr>
            <w:tcW w:w="1843" w:type="dxa"/>
          </w:tcPr>
          <w:p w14:paraId="560A942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Reliabel</w:t>
            </w:r>
          </w:p>
        </w:tc>
      </w:tr>
    </w:tbl>
    <w:p w14:paraId="6C3589F8" w14:textId="77777777" w:rsidR="00391A3F" w:rsidRPr="00391A3F" w:rsidRDefault="00391A3F" w:rsidP="00391A3F">
      <w:pPr>
        <w:spacing w:after="0" w:line="240" w:lineRule="auto"/>
        <w:ind w:left="567"/>
        <w:jc w:val="both"/>
        <w:rPr>
          <w:rFonts w:ascii="Times New Roman" w:eastAsia="Times New Roman" w:hAnsi="Times New Roman" w:cs="Times New Roman"/>
          <w:bCs/>
          <w:sz w:val="24"/>
          <w:szCs w:val="24"/>
          <w:lang w:val="id"/>
        </w:rPr>
      </w:pPr>
      <w:r w:rsidRPr="00391A3F">
        <w:rPr>
          <w:rFonts w:ascii="Times New Roman" w:eastAsia="Times New Roman" w:hAnsi="Times New Roman" w:cs="Times New Roman"/>
          <w:bCs/>
          <w:sz w:val="24"/>
          <w:szCs w:val="24"/>
          <w:lang w:val="id"/>
        </w:rPr>
        <w:t xml:space="preserve">Sumber : </w:t>
      </w:r>
      <w:r w:rsidRPr="00391A3F">
        <w:rPr>
          <w:rFonts w:ascii="Times New Roman" w:eastAsia="Times New Roman" w:hAnsi="Times New Roman" w:cs="Times New Roman"/>
          <w:bCs/>
          <w:i/>
          <w:sz w:val="24"/>
          <w:szCs w:val="24"/>
          <w:lang w:val="id"/>
        </w:rPr>
        <w:t>data primer yang diolah dengan SPSS 25</w:t>
      </w:r>
    </w:p>
    <w:p w14:paraId="5CFAD55F"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r w:rsidRPr="00391A3F">
        <w:rPr>
          <w:rFonts w:ascii="Times New Roman" w:eastAsia="Times New Roman" w:hAnsi="Times New Roman" w:cs="Times New Roman"/>
          <w:bCs/>
          <w:sz w:val="24"/>
          <w:szCs w:val="24"/>
          <w:lang w:val="id"/>
        </w:rPr>
        <w:tab/>
      </w:r>
    </w:p>
    <w:p w14:paraId="1DD8751B" w14:textId="77777777" w:rsidR="00391A3F" w:rsidRPr="00391A3F" w:rsidRDefault="00391A3F" w:rsidP="00391A3F">
      <w:pPr>
        <w:spacing w:after="0" w:line="240" w:lineRule="auto"/>
        <w:ind w:firstLine="567"/>
        <w:jc w:val="both"/>
        <w:rPr>
          <w:rFonts w:ascii="Times New Roman" w:eastAsia="Times New Roman" w:hAnsi="Times New Roman" w:cs="Times New Roman"/>
          <w:bCs/>
          <w:sz w:val="24"/>
          <w:szCs w:val="24"/>
          <w:lang w:val="id"/>
        </w:rPr>
      </w:pPr>
      <w:r w:rsidRPr="00391A3F">
        <w:rPr>
          <w:rFonts w:ascii="Times New Roman" w:eastAsia="Times New Roman" w:hAnsi="Times New Roman" w:cs="Times New Roman"/>
          <w:bCs/>
          <w:sz w:val="24"/>
          <w:szCs w:val="24"/>
          <w:lang w:val="id"/>
        </w:rPr>
        <w:t xml:space="preserve">Data hasil uji reliabilitas  Kualitas Pelayanan didapatkan nilai cronbach’s alpha sebesar  0,766 &gt; 0,6, maka reliabilitas alat dinyatakan layak atau reliable. </w:t>
      </w:r>
    </w:p>
    <w:p w14:paraId="14114D40"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p w14:paraId="76CD4BD1" w14:textId="77777777" w:rsidR="00391A3F" w:rsidRPr="00391A3F" w:rsidRDefault="00391A3F" w:rsidP="00391A3F">
      <w:pPr>
        <w:spacing w:after="0" w:line="240" w:lineRule="auto"/>
        <w:jc w:val="center"/>
        <w:rPr>
          <w:rFonts w:ascii="Times New Roman" w:eastAsia="Times New Roman" w:hAnsi="Times New Roman" w:cs="Times New Roman"/>
          <w:i/>
          <w:sz w:val="24"/>
          <w:szCs w:val="24"/>
          <w:lang w:val="id"/>
        </w:rPr>
      </w:pPr>
      <w:r w:rsidRPr="00391A3F">
        <w:rPr>
          <w:rFonts w:ascii="Times New Roman" w:eastAsia="Times New Roman" w:hAnsi="Times New Roman" w:cs="Times New Roman"/>
          <w:b/>
          <w:bCs/>
          <w:sz w:val="24"/>
          <w:szCs w:val="24"/>
          <w:lang w:val="id"/>
        </w:rPr>
        <w:t xml:space="preserve">Tabel 10. </w:t>
      </w:r>
      <w:r w:rsidRPr="00391A3F">
        <w:rPr>
          <w:rFonts w:ascii="Times New Roman" w:eastAsia="Times New Roman" w:hAnsi="Times New Roman" w:cs="Times New Roman"/>
          <w:sz w:val="24"/>
          <w:szCs w:val="24"/>
          <w:lang w:val="id"/>
        </w:rPr>
        <w:t>Hasil Uji Validitas Instrumen Harga</w:t>
      </w:r>
    </w:p>
    <w:p w14:paraId="3CE27A47"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1872"/>
        <w:gridCol w:w="1701"/>
        <w:gridCol w:w="1275"/>
        <w:gridCol w:w="1389"/>
      </w:tblGrid>
      <w:tr w:rsidR="00391A3F" w:rsidRPr="00391A3F" w14:paraId="415D0510" w14:textId="77777777" w:rsidTr="00391A3F">
        <w:trPr>
          <w:tblHeader/>
        </w:trPr>
        <w:tc>
          <w:tcPr>
            <w:tcW w:w="1984" w:type="dxa"/>
          </w:tcPr>
          <w:p w14:paraId="5779B841"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Dimensi </w:t>
            </w:r>
          </w:p>
        </w:tc>
        <w:tc>
          <w:tcPr>
            <w:tcW w:w="1872" w:type="dxa"/>
          </w:tcPr>
          <w:p w14:paraId="739E73D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Item Pertanyaan</w:t>
            </w:r>
          </w:p>
        </w:tc>
        <w:tc>
          <w:tcPr>
            <w:tcW w:w="1701" w:type="dxa"/>
          </w:tcPr>
          <w:p w14:paraId="20D01F2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Rhitung</w:t>
            </w:r>
          </w:p>
        </w:tc>
        <w:tc>
          <w:tcPr>
            <w:tcW w:w="1275" w:type="dxa"/>
          </w:tcPr>
          <w:p w14:paraId="6B491A93"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Rtabel </w:t>
            </w:r>
          </w:p>
        </w:tc>
        <w:tc>
          <w:tcPr>
            <w:tcW w:w="1389" w:type="dxa"/>
          </w:tcPr>
          <w:p w14:paraId="6E8D64B2"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Kesimpulan </w:t>
            </w:r>
          </w:p>
        </w:tc>
      </w:tr>
      <w:tr w:rsidR="00391A3F" w:rsidRPr="00391A3F" w14:paraId="50A4A5BE" w14:textId="77777777" w:rsidTr="00391A3F">
        <w:tc>
          <w:tcPr>
            <w:tcW w:w="1984" w:type="dxa"/>
            <w:vMerge w:val="restart"/>
          </w:tcPr>
          <w:p w14:paraId="28980F28"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6C8A2AE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Jangkauan Harga </w:t>
            </w:r>
          </w:p>
        </w:tc>
        <w:tc>
          <w:tcPr>
            <w:tcW w:w="1872" w:type="dxa"/>
          </w:tcPr>
          <w:p w14:paraId="0B9DA52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X2.1</w:t>
            </w:r>
          </w:p>
        </w:tc>
        <w:tc>
          <w:tcPr>
            <w:tcW w:w="1701" w:type="dxa"/>
          </w:tcPr>
          <w:p w14:paraId="39D6C2E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0,718</w:t>
            </w:r>
          </w:p>
        </w:tc>
        <w:tc>
          <w:tcPr>
            <w:tcW w:w="1275" w:type="dxa"/>
          </w:tcPr>
          <w:p w14:paraId="7EFF248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1D29336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C959756" w14:textId="77777777" w:rsidTr="00391A3F">
        <w:tc>
          <w:tcPr>
            <w:tcW w:w="1984" w:type="dxa"/>
            <w:vMerge/>
          </w:tcPr>
          <w:p w14:paraId="577748E2"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1633DE4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X2.2</w:t>
            </w:r>
          </w:p>
        </w:tc>
        <w:tc>
          <w:tcPr>
            <w:tcW w:w="1701" w:type="dxa"/>
          </w:tcPr>
          <w:p w14:paraId="5EE3B51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0,725</w:t>
            </w:r>
          </w:p>
        </w:tc>
        <w:tc>
          <w:tcPr>
            <w:tcW w:w="1275" w:type="dxa"/>
          </w:tcPr>
          <w:p w14:paraId="60A6348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6338FED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52A418D" w14:textId="77777777" w:rsidTr="00391A3F">
        <w:tc>
          <w:tcPr>
            <w:tcW w:w="1984" w:type="dxa"/>
            <w:vMerge/>
          </w:tcPr>
          <w:p w14:paraId="31DB832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4D44336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X2.3</w:t>
            </w:r>
          </w:p>
        </w:tc>
        <w:tc>
          <w:tcPr>
            <w:tcW w:w="1701" w:type="dxa"/>
          </w:tcPr>
          <w:p w14:paraId="4C740ED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0,736</w:t>
            </w:r>
          </w:p>
        </w:tc>
        <w:tc>
          <w:tcPr>
            <w:tcW w:w="1275" w:type="dxa"/>
          </w:tcPr>
          <w:p w14:paraId="1B6B337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7AA132E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31CFBF36" w14:textId="77777777" w:rsidTr="00391A3F">
        <w:tc>
          <w:tcPr>
            <w:tcW w:w="1984" w:type="dxa"/>
            <w:vMerge w:val="restart"/>
          </w:tcPr>
          <w:p w14:paraId="11218748"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4E4F8C7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Daya Saing</w:t>
            </w:r>
          </w:p>
        </w:tc>
        <w:tc>
          <w:tcPr>
            <w:tcW w:w="1872" w:type="dxa"/>
          </w:tcPr>
          <w:p w14:paraId="5CCC19E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X2.4</w:t>
            </w:r>
          </w:p>
        </w:tc>
        <w:tc>
          <w:tcPr>
            <w:tcW w:w="1701" w:type="dxa"/>
          </w:tcPr>
          <w:p w14:paraId="1D0B867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0,716</w:t>
            </w:r>
          </w:p>
        </w:tc>
        <w:tc>
          <w:tcPr>
            <w:tcW w:w="1275" w:type="dxa"/>
          </w:tcPr>
          <w:p w14:paraId="5E33711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7686F0C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14C1AEDB" w14:textId="77777777" w:rsidTr="00391A3F">
        <w:tc>
          <w:tcPr>
            <w:tcW w:w="1984" w:type="dxa"/>
            <w:vMerge/>
          </w:tcPr>
          <w:p w14:paraId="09E74806"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08C2B3A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X2.5</w:t>
            </w:r>
          </w:p>
        </w:tc>
        <w:tc>
          <w:tcPr>
            <w:tcW w:w="1701" w:type="dxa"/>
          </w:tcPr>
          <w:p w14:paraId="307293E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0,715</w:t>
            </w:r>
          </w:p>
        </w:tc>
        <w:tc>
          <w:tcPr>
            <w:tcW w:w="1275" w:type="dxa"/>
          </w:tcPr>
          <w:p w14:paraId="36A0483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3DFFADF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3952C98" w14:textId="77777777" w:rsidTr="00391A3F">
        <w:tc>
          <w:tcPr>
            <w:tcW w:w="1984" w:type="dxa"/>
            <w:vMerge/>
          </w:tcPr>
          <w:p w14:paraId="655DBE08"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585014C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X2.6</w:t>
            </w:r>
          </w:p>
        </w:tc>
        <w:tc>
          <w:tcPr>
            <w:tcW w:w="1701" w:type="dxa"/>
          </w:tcPr>
          <w:p w14:paraId="1339979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0,721</w:t>
            </w:r>
          </w:p>
        </w:tc>
        <w:tc>
          <w:tcPr>
            <w:tcW w:w="1275" w:type="dxa"/>
          </w:tcPr>
          <w:p w14:paraId="237872E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5EDC46C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21721986" w14:textId="77777777" w:rsidTr="00391A3F">
        <w:tc>
          <w:tcPr>
            <w:tcW w:w="1984" w:type="dxa"/>
            <w:vMerge w:val="restart"/>
          </w:tcPr>
          <w:p w14:paraId="4CDCA24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474B511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Kesesuaian Harga </w:t>
            </w:r>
          </w:p>
        </w:tc>
        <w:tc>
          <w:tcPr>
            <w:tcW w:w="1872" w:type="dxa"/>
          </w:tcPr>
          <w:p w14:paraId="2F71E50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X2.7</w:t>
            </w:r>
          </w:p>
        </w:tc>
        <w:tc>
          <w:tcPr>
            <w:tcW w:w="1701" w:type="dxa"/>
          </w:tcPr>
          <w:p w14:paraId="3F6AF31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0,732</w:t>
            </w:r>
          </w:p>
        </w:tc>
        <w:tc>
          <w:tcPr>
            <w:tcW w:w="1275" w:type="dxa"/>
          </w:tcPr>
          <w:p w14:paraId="04FC74C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6418AB5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423151A" w14:textId="77777777" w:rsidTr="00391A3F">
        <w:tc>
          <w:tcPr>
            <w:tcW w:w="1984" w:type="dxa"/>
            <w:vMerge/>
          </w:tcPr>
          <w:p w14:paraId="3149F941"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7DEC08B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X2.8</w:t>
            </w:r>
          </w:p>
        </w:tc>
        <w:tc>
          <w:tcPr>
            <w:tcW w:w="1701" w:type="dxa"/>
          </w:tcPr>
          <w:p w14:paraId="6316D64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0,725</w:t>
            </w:r>
          </w:p>
        </w:tc>
        <w:tc>
          <w:tcPr>
            <w:tcW w:w="1275" w:type="dxa"/>
          </w:tcPr>
          <w:p w14:paraId="7E27496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44386FB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3148A091" w14:textId="77777777" w:rsidTr="00391A3F">
        <w:tc>
          <w:tcPr>
            <w:tcW w:w="1984" w:type="dxa"/>
            <w:vMerge/>
          </w:tcPr>
          <w:p w14:paraId="10ED5AD1"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72" w:type="dxa"/>
          </w:tcPr>
          <w:p w14:paraId="7CC1CBA1"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X2.9</w:t>
            </w:r>
          </w:p>
        </w:tc>
        <w:tc>
          <w:tcPr>
            <w:tcW w:w="1701" w:type="dxa"/>
          </w:tcPr>
          <w:p w14:paraId="31ADD92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0,729</w:t>
            </w:r>
          </w:p>
        </w:tc>
        <w:tc>
          <w:tcPr>
            <w:tcW w:w="1275" w:type="dxa"/>
          </w:tcPr>
          <w:p w14:paraId="7571463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389" w:type="dxa"/>
          </w:tcPr>
          <w:p w14:paraId="159FDF5D"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bl>
    <w:p w14:paraId="4A44B3D7" w14:textId="77777777" w:rsidR="00391A3F" w:rsidRPr="00391A3F" w:rsidRDefault="00391A3F" w:rsidP="00391A3F">
      <w:pPr>
        <w:spacing w:after="0" w:line="240" w:lineRule="auto"/>
        <w:ind w:left="567"/>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Sumber : </w:t>
      </w:r>
      <w:r w:rsidRPr="00391A3F">
        <w:rPr>
          <w:rFonts w:ascii="Times New Roman" w:eastAsia="Times New Roman" w:hAnsi="Times New Roman" w:cs="Times New Roman"/>
          <w:bCs/>
          <w:i/>
          <w:lang w:val="id"/>
        </w:rPr>
        <w:t>data primer yang diolah dengan SPSS 25</w:t>
      </w:r>
    </w:p>
    <w:p w14:paraId="48B41ECA" w14:textId="77777777" w:rsidR="00391A3F" w:rsidRPr="00391A3F" w:rsidRDefault="00391A3F" w:rsidP="00391A3F">
      <w:pPr>
        <w:spacing w:after="0" w:line="240" w:lineRule="auto"/>
        <w:jc w:val="both"/>
        <w:rPr>
          <w:rFonts w:ascii="Times New Roman" w:eastAsia="Times New Roman" w:hAnsi="Times New Roman" w:cs="Times New Roman"/>
          <w:b/>
          <w:bCs/>
          <w:sz w:val="24"/>
          <w:szCs w:val="24"/>
          <w:lang w:val="id"/>
        </w:rPr>
      </w:pPr>
    </w:p>
    <w:p w14:paraId="410E0380" w14:textId="77777777" w:rsidR="00391A3F" w:rsidRPr="00391A3F" w:rsidRDefault="00391A3F" w:rsidP="00391A3F">
      <w:pPr>
        <w:spacing w:after="0" w:line="240" w:lineRule="auto"/>
        <w:jc w:val="center"/>
        <w:rPr>
          <w:rFonts w:ascii="Times New Roman" w:eastAsia="Times New Roman" w:hAnsi="Times New Roman" w:cs="Times New Roman"/>
          <w:i/>
          <w:sz w:val="24"/>
          <w:szCs w:val="24"/>
          <w:lang w:val="id"/>
        </w:rPr>
      </w:pPr>
      <w:r w:rsidRPr="00391A3F">
        <w:rPr>
          <w:rFonts w:ascii="Times New Roman" w:eastAsia="Times New Roman" w:hAnsi="Times New Roman" w:cs="Times New Roman"/>
          <w:b/>
          <w:bCs/>
          <w:sz w:val="24"/>
          <w:szCs w:val="24"/>
          <w:lang w:val="id"/>
        </w:rPr>
        <w:t>Tabel 11.</w:t>
      </w:r>
      <w:r w:rsidRPr="00391A3F">
        <w:rPr>
          <w:rFonts w:ascii="Times New Roman" w:eastAsia="Times New Roman" w:hAnsi="Times New Roman" w:cs="Times New Roman"/>
          <w:bCs/>
          <w:sz w:val="24"/>
          <w:szCs w:val="24"/>
          <w:lang w:val="id"/>
        </w:rPr>
        <w:t xml:space="preserve"> </w:t>
      </w:r>
      <w:r w:rsidRPr="00391A3F">
        <w:rPr>
          <w:rFonts w:ascii="Times New Roman" w:eastAsia="Times New Roman" w:hAnsi="Times New Roman" w:cs="Times New Roman"/>
          <w:sz w:val="24"/>
          <w:szCs w:val="24"/>
          <w:lang w:val="id"/>
        </w:rPr>
        <w:t>Hasil Uji Reliabilitas Instrumen Harga</w:t>
      </w:r>
    </w:p>
    <w:p w14:paraId="51A9105A" w14:textId="77777777" w:rsidR="00391A3F" w:rsidRPr="00391A3F" w:rsidRDefault="00391A3F" w:rsidP="00391A3F">
      <w:pPr>
        <w:spacing w:after="0" w:line="240" w:lineRule="auto"/>
        <w:jc w:val="both"/>
        <w:rPr>
          <w:rFonts w:ascii="Times New Roman" w:eastAsia="Times New Roman" w:hAnsi="Times New Roman" w:cs="Times New Roman"/>
          <w:bCs/>
          <w:i/>
          <w:sz w:val="24"/>
          <w:szCs w:val="24"/>
          <w:lang w:val="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268"/>
        <w:gridCol w:w="1842"/>
        <w:gridCol w:w="1843"/>
      </w:tblGrid>
      <w:tr w:rsidR="00391A3F" w:rsidRPr="00391A3F" w14:paraId="7E2F9742" w14:textId="77777777" w:rsidTr="00391A3F">
        <w:tc>
          <w:tcPr>
            <w:tcW w:w="2268" w:type="dxa"/>
          </w:tcPr>
          <w:p w14:paraId="5DE53824"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Instrumental </w:t>
            </w:r>
          </w:p>
        </w:tc>
        <w:tc>
          <w:tcPr>
            <w:tcW w:w="2268" w:type="dxa"/>
          </w:tcPr>
          <w:p w14:paraId="3DA7A90D"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Cronbach’s Alpha</w:t>
            </w:r>
          </w:p>
        </w:tc>
        <w:tc>
          <w:tcPr>
            <w:tcW w:w="1842" w:type="dxa"/>
          </w:tcPr>
          <w:p w14:paraId="640D27BF"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N of Items </w:t>
            </w:r>
          </w:p>
        </w:tc>
        <w:tc>
          <w:tcPr>
            <w:tcW w:w="1843" w:type="dxa"/>
          </w:tcPr>
          <w:p w14:paraId="67BAA3ED"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Kesimpulan </w:t>
            </w:r>
          </w:p>
        </w:tc>
      </w:tr>
      <w:tr w:rsidR="00391A3F" w:rsidRPr="00391A3F" w14:paraId="1709F9CB" w14:textId="77777777" w:rsidTr="00391A3F">
        <w:tc>
          <w:tcPr>
            <w:tcW w:w="2268" w:type="dxa"/>
          </w:tcPr>
          <w:p w14:paraId="02CAA8D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Harga</w:t>
            </w:r>
          </w:p>
        </w:tc>
        <w:tc>
          <w:tcPr>
            <w:tcW w:w="2268" w:type="dxa"/>
          </w:tcPr>
          <w:p w14:paraId="33BC7FF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0.749</w:t>
            </w:r>
          </w:p>
        </w:tc>
        <w:tc>
          <w:tcPr>
            <w:tcW w:w="1842" w:type="dxa"/>
          </w:tcPr>
          <w:p w14:paraId="61873A7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10</w:t>
            </w:r>
          </w:p>
        </w:tc>
        <w:tc>
          <w:tcPr>
            <w:tcW w:w="1843" w:type="dxa"/>
          </w:tcPr>
          <w:p w14:paraId="1BDA0BF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Reliabel</w:t>
            </w:r>
          </w:p>
        </w:tc>
      </w:tr>
    </w:tbl>
    <w:p w14:paraId="74C0AC45" w14:textId="77777777" w:rsidR="00391A3F" w:rsidRPr="00391A3F" w:rsidRDefault="00391A3F" w:rsidP="00391A3F">
      <w:pPr>
        <w:spacing w:after="0" w:line="240" w:lineRule="auto"/>
        <w:ind w:left="567"/>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Sumber : </w:t>
      </w:r>
      <w:r w:rsidRPr="00391A3F">
        <w:rPr>
          <w:rFonts w:ascii="Times New Roman" w:eastAsia="Times New Roman" w:hAnsi="Times New Roman" w:cs="Times New Roman"/>
          <w:bCs/>
          <w:i/>
          <w:lang w:val="id"/>
        </w:rPr>
        <w:t>data primer yang diolah dengan SPSS 25</w:t>
      </w:r>
    </w:p>
    <w:p w14:paraId="1B915EB7" w14:textId="77777777" w:rsidR="00391A3F" w:rsidRPr="00391A3F" w:rsidRDefault="00391A3F" w:rsidP="00391A3F">
      <w:pPr>
        <w:spacing w:after="0" w:line="240" w:lineRule="auto"/>
        <w:jc w:val="both"/>
        <w:rPr>
          <w:rFonts w:ascii="Times New Roman" w:eastAsia="Times New Roman" w:hAnsi="Times New Roman" w:cs="Times New Roman"/>
          <w:bCs/>
          <w:sz w:val="24"/>
          <w:szCs w:val="24"/>
          <w:lang w:val="id-ID"/>
        </w:rPr>
      </w:pPr>
    </w:p>
    <w:p w14:paraId="34D5CE8A" w14:textId="77777777" w:rsidR="00391A3F" w:rsidRPr="00391A3F" w:rsidRDefault="00391A3F" w:rsidP="00391A3F">
      <w:pPr>
        <w:spacing w:after="0" w:line="240" w:lineRule="auto"/>
        <w:jc w:val="center"/>
        <w:rPr>
          <w:rFonts w:ascii="Times New Roman" w:eastAsia="Times New Roman" w:hAnsi="Times New Roman" w:cs="Times New Roman"/>
          <w:bCs/>
          <w:i/>
          <w:sz w:val="24"/>
          <w:szCs w:val="24"/>
          <w:lang w:val="id"/>
        </w:rPr>
      </w:pPr>
      <w:r w:rsidRPr="00391A3F">
        <w:rPr>
          <w:rFonts w:ascii="Times New Roman" w:eastAsia="Times New Roman" w:hAnsi="Times New Roman" w:cs="Times New Roman"/>
          <w:b/>
          <w:bCs/>
          <w:sz w:val="24"/>
          <w:szCs w:val="24"/>
          <w:lang w:val="id"/>
        </w:rPr>
        <w:t>Tabel 12</w:t>
      </w:r>
      <w:r w:rsidRPr="00391A3F">
        <w:rPr>
          <w:rFonts w:ascii="Times New Roman" w:eastAsia="Times New Roman" w:hAnsi="Times New Roman" w:cs="Times New Roman"/>
          <w:bCs/>
          <w:sz w:val="24"/>
          <w:szCs w:val="24"/>
          <w:lang w:val="id"/>
        </w:rPr>
        <w:t xml:space="preserve">. </w:t>
      </w:r>
      <w:r w:rsidRPr="00391A3F">
        <w:rPr>
          <w:rFonts w:ascii="Times New Roman" w:eastAsia="Times New Roman" w:hAnsi="Times New Roman" w:cs="Times New Roman"/>
          <w:sz w:val="24"/>
          <w:szCs w:val="24"/>
          <w:lang w:val="id"/>
        </w:rPr>
        <w:t>Hasil Uji Validitas Instrumen Loyalitas Pelayanan</w:t>
      </w:r>
    </w:p>
    <w:p w14:paraId="09616518" w14:textId="77777777" w:rsidR="00391A3F" w:rsidRPr="00391A3F" w:rsidRDefault="00391A3F" w:rsidP="00391A3F">
      <w:pPr>
        <w:spacing w:after="0" w:line="240" w:lineRule="auto"/>
        <w:jc w:val="both"/>
        <w:rPr>
          <w:rFonts w:ascii="Times New Roman" w:eastAsia="Times New Roman" w:hAnsi="Times New Roman" w:cs="Times New Roman"/>
          <w:bCs/>
          <w:lang w:val="id"/>
        </w:rPr>
      </w:pPr>
    </w:p>
    <w:tbl>
      <w:tblPr>
        <w:tblStyle w:val="TableGrid"/>
        <w:tblW w:w="0" w:type="auto"/>
        <w:tblInd w:w="534" w:type="dxa"/>
        <w:tblLook w:val="04A0" w:firstRow="1" w:lastRow="0" w:firstColumn="1" w:lastColumn="0" w:noHBand="0" w:noVBand="1"/>
      </w:tblPr>
      <w:tblGrid>
        <w:gridCol w:w="1842"/>
        <w:gridCol w:w="1843"/>
        <w:gridCol w:w="1418"/>
        <w:gridCol w:w="1559"/>
        <w:gridCol w:w="1559"/>
      </w:tblGrid>
      <w:tr w:rsidR="00391A3F" w:rsidRPr="00391A3F" w14:paraId="0C091E13" w14:textId="77777777" w:rsidTr="00536D57">
        <w:trPr>
          <w:tblHeader/>
        </w:trPr>
        <w:tc>
          <w:tcPr>
            <w:tcW w:w="1842" w:type="dxa"/>
          </w:tcPr>
          <w:p w14:paraId="786FFED7"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Dimensi </w:t>
            </w:r>
          </w:p>
        </w:tc>
        <w:tc>
          <w:tcPr>
            <w:tcW w:w="1843" w:type="dxa"/>
          </w:tcPr>
          <w:p w14:paraId="7B9075FD"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Item Pertanyaan</w:t>
            </w:r>
          </w:p>
        </w:tc>
        <w:tc>
          <w:tcPr>
            <w:tcW w:w="1418" w:type="dxa"/>
          </w:tcPr>
          <w:p w14:paraId="700B5CB9"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Rhitung</w:t>
            </w:r>
          </w:p>
        </w:tc>
        <w:tc>
          <w:tcPr>
            <w:tcW w:w="1559" w:type="dxa"/>
          </w:tcPr>
          <w:p w14:paraId="7EF1221C"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Rtabel </w:t>
            </w:r>
          </w:p>
        </w:tc>
        <w:tc>
          <w:tcPr>
            <w:tcW w:w="1559" w:type="dxa"/>
          </w:tcPr>
          <w:p w14:paraId="03B68496" w14:textId="77777777" w:rsidR="00391A3F" w:rsidRPr="00391A3F" w:rsidRDefault="00391A3F" w:rsidP="00391A3F">
            <w:pPr>
              <w:widowControl/>
              <w:autoSpaceDE/>
              <w:autoSpaceDN/>
              <w:jc w:val="both"/>
              <w:rPr>
                <w:rFonts w:ascii="Times New Roman" w:eastAsia="Times New Roman" w:hAnsi="Times New Roman" w:cs="Times New Roman"/>
                <w:b/>
                <w:bCs/>
                <w:lang w:val="id"/>
              </w:rPr>
            </w:pPr>
            <w:r w:rsidRPr="00391A3F">
              <w:rPr>
                <w:rFonts w:ascii="Times New Roman" w:eastAsia="Times New Roman" w:hAnsi="Times New Roman" w:cs="Times New Roman"/>
                <w:b/>
                <w:bCs/>
                <w:lang w:val="id"/>
              </w:rPr>
              <w:t xml:space="preserve">Kesimpulan </w:t>
            </w:r>
          </w:p>
        </w:tc>
      </w:tr>
      <w:tr w:rsidR="00391A3F" w:rsidRPr="00391A3F" w14:paraId="1CFC5EC0" w14:textId="77777777" w:rsidTr="00536D57">
        <w:tc>
          <w:tcPr>
            <w:tcW w:w="1842" w:type="dxa"/>
            <w:vMerge w:val="restart"/>
          </w:tcPr>
          <w:p w14:paraId="54D37F7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50CECE4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Repeat Purchase</w:t>
            </w:r>
          </w:p>
        </w:tc>
        <w:tc>
          <w:tcPr>
            <w:tcW w:w="1843" w:type="dxa"/>
          </w:tcPr>
          <w:p w14:paraId="28CC5AE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Y1</w:t>
            </w:r>
          </w:p>
        </w:tc>
        <w:tc>
          <w:tcPr>
            <w:tcW w:w="1418" w:type="dxa"/>
          </w:tcPr>
          <w:p w14:paraId="42C812F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0,742</w:t>
            </w:r>
          </w:p>
        </w:tc>
        <w:tc>
          <w:tcPr>
            <w:tcW w:w="1559" w:type="dxa"/>
          </w:tcPr>
          <w:p w14:paraId="108CF07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09F1D170"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5C7917E0" w14:textId="77777777" w:rsidTr="00536D57">
        <w:tc>
          <w:tcPr>
            <w:tcW w:w="1842" w:type="dxa"/>
            <w:vMerge/>
          </w:tcPr>
          <w:p w14:paraId="18CBB3E9"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59C1A20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Y2</w:t>
            </w:r>
          </w:p>
        </w:tc>
        <w:tc>
          <w:tcPr>
            <w:tcW w:w="1418" w:type="dxa"/>
          </w:tcPr>
          <w:p w14:paraId="74728D3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0,748</w:t>
            </w:r>
          </w:p>
        </w:tc>
        <w:tc>
          <w:tcPr>
            <w:tcW w:w="1559" w:type="dxa"/>
          </w:tcPr>
          <w:p w14:paraId="69A11FB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549D4E4"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6900F00A" w14:textId="77777777" w:rsidTr="00536D57">
        <w:tc>
          <w:tcPr>
            <w:tcW w:w="1842" w:type="dxa"/>
            <w:vMerge/>
          </w:tcPr>
          <w:p w14:paraId="2C95DF8B"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0CAD91F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Y3</w:t>
            </w:r>
          </w:p>
        </w:tc>
        <w:tc>
          <w:tcPr>
            <w:tcW w:w="1418" w:type="dxa"/>
          </w:tcPr>
          <w:p w14:paraId="79C4981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0,755</w:t>
            </w:r>
          </w:p>
        </w:tc>
        <w:tc>
          <w:tcPr>
            <w:tcW w:w="1559" w:type="dxa"/>
          </w:tcPr>
          <w:p w14:paraId="060BF73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4179D7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218A6A71" w14:textId="77777777" w:rsidTr="00536D57">
        <w:tc>
          <w:tcPr>
            <w:tcW w:w="1842" w:type="dxa"/>
            <w:vMerge w:val="restart"/>
          </w:tcPr>
          <w:p w14:paraId="64059B9A"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462F5955"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Retention </w:t>
            </w:r>
          </w:p>
        </w:tc>
        <w:tc>
          <w:tcPr>
            <w:tcW w:w="1843" w:type="dxa"/>
          </w:tcPr>
          <w:p w14:paraId="2182EB6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Y4</w:t>
            </w:r>
          </w:p>
        </w:tc>
        <w:tc>
          <w:tcPr>
            <w:tcW w:w="1418" w:type="dxa"/>
          </w:tcPr>
          <w:p w14:paraId="368E440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0,742</w:t>
            </w:r>
          </w:p>
        </w:tc>
        <w:tc>
          <w:tcPr>
            <w:tcW w:w="1559" w:type="dxa"/>
          </w:tcPr>
          <w:p w14:paraId="0AD4D0C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215A556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1883D48" w14:textId="77777777" w:rsidTr="00536D57">
        <w:tc>
          <w:tcPr>
            <w:tcW w:w="1842" w:type="dxa"/>
            <w:vMerge/>
          </w:tcPr>
          <w:p w14:paraId="562242B9"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7B668C9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Y5</w:t>
            </w:r>
          </w:p>
        </w:tc>
        <w:tc>
          <w:tcPr>
            <w:tcW w:w="1418" w:type="dxa"/>
          </w:tcPr>
          <w:p w14:paraId="282C97C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0,761</w:t>
            </w:r>
          </w:p>
        </w:tc>
        <w:tc>
          <w:tcPr>
            <w:tcW w:w="1559" w:type="dxa"/>
          </w:tcPr>
          <w:p w14:paraId="51C8ABF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A797B9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3BA959E4" w14:textId="77777777" w:rsidTr="00536D57">
        <w:tc>
          <w:tcPr>
            <w:tcW w:w="1842" w:type="dxa"/>
            <w:vMerge/>
          </w:tcPr>
          <w:p w14:paraId="22A3C7AD"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00300D7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Y6</w:t>
            </w:r>
          </w:p>
        </w:tc>
        <w:tc>
          <w:tcPr>
            <w:tcW w:w="1418" w:type="dxa"/>
          </w:tcPr>
          <w:p w14:paraId="4E8265D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0,736</w:t>
            </w:r>
          </w:p>
        </w:tc>
        <w:tc>
          <w:tcPr>
            <w:tcW w:w="1559" w:type="dxa"/>
          </w:tcPr>
          <w:p w14:paraId="7B8A362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004D9713"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B8A069C" w14:textId="77777777" w:rsidTr="00536D57">
        <w:tc>
          <w:tcPr>
            <w:tcW w:w="1842" w:type="dxa"/>
            <w:vMerge w:val="restart"/>
          </w:tcPr>
          <w:p w14:paraId="6AEA5D30" w14:textId="77777777" w:rsidR="00391A3F" w:rsidRPr="00391A3F" w:rsidRDefault="00391A3F" w:rsidP="00391A3F">
            <w:pPr>
              <w:widowControl/>
              <w:autoSpaceDE/>
              <w:autoSpaceDN/>
              <w:jc w:val="both"/>
              <w:rPr>
                <w:rFonts w:ascii="Times New Roman" w:eastAsia="Times New Roman" w:hAnsi="Times New Roman" w:cs="Times New Roman"/>
                <w:bCs/>
                <w:lang w:val="id"/>
              </w:rPr>
            </w:pPr>
          </w:p>
          <w:p w14:paraId="3C05EF1A"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Referalls </w:t>
            </w:r>
          </w:p>
        </w:tc>
        <w:tc>
          <w:tcPr>
            <w:tcW w:w="1843" w:type="dxa"/>
          </w:tcPr>
          <w:p w14:paraId="4AB28B3E"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Y7</w:t>
            </w:r>
          </w:p>
        </w:tc>
        <w:tc>
          <w:tcPr>
            <w:tcW w:w="1418" w:type="dxa"/>
          </w:tcPr>
          <w:p w14:paraId="3E949859"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0,755</w:t>
            </w:r>
          </w:p>
        </w:tc>
        <w:tc>
          <w:tcPr>
            <w:tcW w:w="1559" w:type="dxa"/>
          </w:tcPr>
          <w:p w14:paraId="65A56B7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1618ABF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2639E734" w14:textId="77777777" w:rsidTr="00536D57">
        <w:tc>
          <w:tcPr>
            <w:tcW w:w="1842" w:type="dxa"/>
            <w:vMerge/>
          </w:tcPr>
          <w:p w14:paraId="092C6D63"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086D12D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Y8</w:t>
            </w:r>
          </w:p>
        </w:tc>
        <w:tc>
          <w:tcPr>
            <w:tcW w:w="1418" w:type="dxa"/>
          </w:tcPr>
          <w:p w14:paraId="5B79359F"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0,745</w:t>
            </w:r>
          </w:p>
        </w:tc>
        <w:tc>
          <w:tcPr>
            <w:tcW w:w="1559" w:type="dxa"/>
          </w:tcPr>
          <w:p w14:paraId="540AFB56"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445905A2"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r w:rsidR="00391A3F" w:rsidRPr="00391A3F" w14:paraId="49775CE8" w14:textId="77777777" w:rsidTr="00536D57">
        <w:tc>
          <w:tcPr>
            <w:tcW w:w="1842" w:type="dxa"/>
            <w:vMerge/>
          </w:tcPr>
          <w:p w14:paraId="16677715" w14:textId="77777777" w:rsidR="00391A3F" w:rsidRPr="00391A3F" w:rsidRDefault="00391A3F" w:rsidP="00391A3F">
            <w:pPr>
              <w:widowControl/>
              <w:autoSpaceDE/>
              <w:autoSpaceDN/>
              <w:jc w:val="both"/>
              <w:rPr>
                <w:rFonts w:ascii="Times New Roman" w:eastAsia="Times New Roman" w:hAnsi="Times New Roman" w:cs="Times New Roman"/>
                <w:bCs/>
                <w:lang w:val="id"/>
              </w:rPr>
            </w:pPr>
          </w:p>
        </w:tc>
        <w:tc>
          <w:tcPr>
            <w:tcW w:w="1843" w:type="dxa"/>
          </w:tcPr>
          <w:p w14:paraId="1A501528"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Y9</w:t>
            </w:r>
          </w:p>
        </w:tc>
        <w:tc>
          <w:tcPr>
            <w:tcW w:w="1418" w:type="dxa"/>
          </w:tcPr>
          <w:p w14:paraId="0D485FAC"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0,749</w:t>
            </w:r>
          </w:p>
        </w:tc>
        <w:tc>
          <w:tcPr>
            <w:tcW w:w="1559" w:type="dxa"/>
          </w:tcPr>
          <w:p w14:paraId="2C8B0F8B"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0,2960</w:t>
            </w:r>
          </w:p>
        </w:tc>
        <w:tc>
          <w:tcPr>
            <w:tcW w:w="1559" w:type="dxa"/>
          </w:tcPr>
          <w:p w14:paraId="6DE01AF7" w14:textId="77777777" w:rsidR="00391A3F" w:rsidRPr="00391A3F" w:rsidRDefault="00391A3F" w:rsidP="00391A3F">
            <w:pPr>
              <w:widowControl/>
              <w:autoSpaceDE/>
              <w:autoSpaceDN/>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Valid</w:t>
            </w:r>
          </w:p>
        </w:tc>
      </w:tr>
    </w:tbl>
    <w:p w14:paraId="6DBB6F66" w14:textId="4AAD8900" w:rsidR="00391A3F" w:rsidRPr="00391A3F" w:rsidRDefault="00391A3F" w:rsidP="00391A3F">
      <w:pPr>
        <w:spacing w:after="0" w:line="240" w:lineRule="auto"/>
        <w:ind w:left="567"/>
        <w:jc w:val="both"/>
        <w:rPr>
          <w:rFonts w:ascii="Times New Roman" w:eastAsia="Times New Roman" w:hAnsi="Times New Roman" w:cs="Times New Roman"/>
          <w:bCs/>
          <w:lang w:val="id"/>
        </w:rPr>
      </w:pPr>
      <w:r w:rsidRPr="00391A3F">
        <w:rPr>
          <w:rFonts w:ascii="Times New Roman" w:eastAsia="Times New Roman" w:hAnsi="Times New Roman" w:cs="Times New Roman"/>
          <w:bCs/>
          <w:lang w:val="id"/>
        </w:rPr>
        <w:t xml:space="preserve">Sumber : </w:t>
      </w:r>
      <w:r w:rsidRPr="00391A3F">
        <w:rPr>
          <w:rFonts w:ascii="Times New Roman" w:eastAsia="Times New Roman" w:hAnsi="Times New Roman" w:cs="Times New Roman"/>
          <w:bCs/>
          <w:i/>
          <w:lang w:val="id"/>
        </w:rPr>
        <w:t>data primer diolah dengan SPSS 25</w:t>
      </w:r>
    </w:p>
    <w:p w14:paraId="610B8E23" w14:textId="1358B05B" w:rsidR="00391A3F" w:rsidRDefault="00391A3F" w:rsidP="00391A3F">
      <w:pPr>
        <w:spacing w:after="0" w:line="240" w:lineRule="auto"/>
        <w:jc w:val="both"/>
        <w:rPr>
          <w:rFonts w:ascii="Times New Roman" w:eastAsia="Times New Roman" w:hAnsi="Times New Roman" w:cs="Times New Roman"/>
          <w:bCs/>
          <w:sz w:val="24"/>
          <w:szCs w:val="24"/>
        </w:rPr>
      </w:pPr>
    </w:p>
    <w:p w14:paraId="4F5996F2" w14:textId="7068D7D3" w:rsidR="00057F0E" w:rsidRPr="00057F0E" w:rsidRDefault="00057F0E" w:rsidP="00057F0E">
      <w:pPr>
        <w:spacing w:after="0" w:line="240" w:lineRule="auto"/>
        <w:jc w:val="center"/>
        <w:rPr>
          <w:rFonts w:ascii="Times New Roman" w:eastAsia="Times New Roman" w:hAnsi="Times New Roman" w:cs="Times New Roman"/>
          <w:sz w:val="24"/>
          <w:szCs w:val="24"/>
          <w:lang w:val="id"/>
        </w:rPr>
      </w:pPr>
      <w:r w:rsidRPr="00057F0E">
        <w:rPr>
          <w:rFonts w:ascii="Times New Roman" w:eastAsia="Times New Roman" w:hAnsi="Times New Roman" w:cs="Times New Roman"/>
          <w:b/>
          <w:bCs/>
          <w:sz w:val="24"/>
          <w:szCs w:val="24"/>
          <w:lang w:val="id"/>
        </w:rPr>
        <w:t>Tabel 13.</w:t>
      </w:r>
      <w:r w:rsidRPr="00057F0E">
        <w:rPr>
          <w:rFonts w:ascii="Times New Roman" w:eastAsia="Times New Roman" w:hAnsi="Times New Roman" w:cs="Times New Roman"/>
          <w:bCs/>
          <w:sz w:val="24"/>
          <w:szCs w:val="24"/>
          <w:lang w:val="id"/>
        </w:rPr>
        <w:t xml:space="preserve"> </w:t>
      </w:r>
      <w:r w:rsidRPr="00057F0E">
        <w:rPr>
          <w:rFonts w:ascii="Times New Roman" w:eastAsia="Times New Roman" w:hAnsi="Times New Roman" w:cs="Times New Roman"/>
          <w:sz w:val="24"/>
          <w:szCs w:val="24"/>
          <w:lang w:val="id"/>
        </w:rPr>
        <w:t>Hasil Uji Reliabilitas Instrumen Loyalitas Pelayanan</w:t>
      </w:r>
    </w:p>
    <w:p w14:paraId="3B009802" w14:textId="77777777" w:rsidR="00057F0E" w:rsidRPr="00057F0E" w:rsidRDefault="00057F0E" w:rsidP="00057F0E">
      <w:pPr>
        <w:spacing w:after="0" w:line="240" w:lineRule="auto"/>
        <w:jc w:val="both"/>
        <w:rPr>
          <w:rFonts w:ascii="Times New Roman" w:eastAsia="Times New Roman" w:hAnsi="Times New Roman" w:cs="Times New Roman"/>
          <w:bCs/>
          <w:lang w:val="id"/>
        </w:rPr>
      </w:pPr>
    </w:p>
    <w:tbl>
      <w:tblPr>
        <w:tblStyle w:val="TableGrid"/>
        <w:tblW w:w="0" w:type="auto"/>
        <w:tblInd w:w="534" w:type="dxa"/>
        <w:tblLook w:val="04A0" w:firstRow="1" w:lastRow="0" w:firstColumn="1" w:lastColumn="0" w:noHBand="0" w:noVBand="1"/>
      </w:tblPr>
      <w:tblGrid>
        <w:gridCol w:w="2409"/>
        <w:gridCol w:w="2127"/>
        <w:gridCol w:w="1842"/>
        <w:gridCol w:w="1843"/>
      </w:tblGrid>
      <w:tr w:rsidR="00057F0E" w:rsidRPr="00057F0E" w14:paraId="2982D15C" w14:textId="77777777" w:rsidTr="00536D57">
        <w:tc>
          <w:tcPr>
            <w:tcW w:w="2409" w:type="dxa"/>
          </w:tcPr>
          <w:p w14:paraId="20D45341" w14:textId="77777777" w:rsidR="00057F0E" w:rsidRPr="00057F0E" w:rsidRDefault="00057F0E" w:rsidP="00057F0E">
            <w:pPr>
              <w:widowControl/>
              <w:autoSpaceDE/>
              <w:autoSpaceDN/>
              <w:jc w:val="both"/>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 xml:space="preserve">Instrumental </w:t>
            </w:r>
          </w:p>
        </w:tc>
        <w:tc>
          <w:tcPr>
            <w:tcW w:w="2127" w:type="dxa"/>
          </w:tcPr>
          <w:p w14:paraId="0C8AA5E1" w14:textId="77777777" w:rsidR="00057F0E" w:rsidRPr="00057F0E" w:rsidRDefault="00057F0E" w:rsidP="00057F0E">
            <w:pPr>
              <w:widowControl/>
              <w:autoSpaceDE/>
              <w:autoSpaceDN/>
              <w:jc w:val="both"/>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Cronbach’s Alpha</w:t>
            </w:r>
          </w:p>
        </w:tc>
        <w:tc>
          <w:tcPr>
            <w:tcW w:w="1842" w:type="dxa"/>
          </w:tcPr>
          <w:p w14:paraId="3E0A643B" w14:textId="77777777" w:rsidR="00057F0E" w:rsidRPr="00057F0E" w:rsidRDefault="00057F0E" w:rsidP="00057F0E">
            <w:pPr>
              <w:widowControl/>
              <w:autoSpaceDE/>
              <w:autoSpaceDN/>
              <w:jc w:val="both"/>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 xml:space="preserve">N of Items </w:t>
            </w:r>
          </w:p>
        </w:tc>
        <w:tc>
          <w:tcPr>
            <w:tcW w:w="1843" w:type="dxa"/>
          </w:tcPr>
          <w:p w14:paraId="2FB40DD1" w14:textId="77777777" w:rsidR="00057F0E" w:rsidRPr="00057F0E" w:rsidRDefault="00057F0E" w:rsidP="00057F0E">
            <w:pPr>
              <w:widowControl/>
              <w:autoSpaceDE/>
              <w:autoSpaceDN/>
              <w:jc w:val="both"/>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 xml:space="preserve">Kesimpulan </w:t>
            </w:r>
          </w:p>
        </w:tc>
      </w:tr>
      <w:tr w:rsidR="00057F0E" w:rsidRPr="00057F0E" w14:paraId="6D4C0927" w14:textId="77777777" w:rsidTr="00536D57">
        <w:tc>
          <w:tcPr>
            <w:tcW w:w="2409" w:type="dxa"/>
          </w:tcPr>
          <w:p w14:paraId="1AA6865F" w14:textId="77777777" w:rsidR="00057F0E" w:rsidRPr="00057F0E" w:rsidRDefault="00057F0E" w:rsidP="00057F0E">
            <w:pPr>
              <w:widowControl/>
              <w:autoSpaceDE/>
              <w:autoSpaceDN/>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Loyalitas Pelayanan</w:t>
            </w:r>
          </w:p>
        </w:tc>
        <w:tc>
          <w:tcPr>
            <w:tcW w:w="2127" w:type="dxa"/>
          </w:tcPr>
          <w:p w14:paraId="017DBD16" w14:textId="77777777" w:rsidR="00057F0E" w:rsidRPr="00057F0E" w:rsidRDefault="00057F0E" w:rsidP="00057F0E">
            <w:pPr>
              <w:widowControl/>
              <w:autoSpaceDE/>
              <w:autoSpaceDN/>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0.771</w:t>
            </w:r>
          </w:p>
        </w:tc>
        <w:tc>
          <w:tcPr>
            <w:tcW w:w="1842" w:type="dxa"/>
          </w:tcPr>
          <w:p w14:paraId="4FCBAEE9" w14:textId="77777777" w:rsidR="00057F0E" w:rsidRPr="00057F0E" w:rsidRDefault="00057F0E" w:rsidP="00057F0E">
            <w:pPr>
              <w:widowControl/>
              <w:autoSpaceDE/>
              <w:autoSpaceDN/>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10</w:t>
            </w:r>
          </w:p>
        </w:tc>
        <w:tc>
          <w:tcPr>
            <w:tcW w:w="1843" w:type="dxa"/>
          </w:tcPr>
          <w:p w14:paraId="54020A25" w14:textId="77777777" w:rsidR="00057F0E" w:rsidRPr="00057F0E" w:rsidRDefault="00057F0E" w:rsidP="00057F0E">
            <w:pPr>
              <w:widowControl/>
              <w:autoSpaceDE/>
              <w:autoSpaceDN/>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Reliabel</w:t>
            </w:r>
          </w:p>
        </w:tc>
      </w:tr>
    </w:tbl>
    <w:p w14:paraId="19080399" w14:textId="77777777" w:rsidR="00057F0E" w:rsidRPr="00057F0E" w:rsidRDefault="00057F0E" w:rsidP="00057F0E">
      <w:pPr>
        <w:spacing w:after="0" w:line="240" w:lineRule="auto"/>
        <w:ind w:left="567"/>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 xml:space="preserve">Sumber : </w:t>
      </w:r>
      <w:r w:rsidRPr="00057F0E">
        <w:rPr>
          <w:rFonts w:ascii="Times New Roman" w:eastAsia="Times New Roman" w:hAnsi="Times New Roman" w:cs="Times New Roman"/>
          <w:bCs/>
          <w:i/>
          <w:lang w:val="id"/>
        </w:rPr>
        <w:t>data primer yang diolah dengan SPSS 25</w:t>
      </w:r>
    </w:p>
    <w:p w14:paraId="637EC3BF" w14:textId="77777777" w:rsidR="00057F0E" w:rsidRPr="00057F0E" w:rsidRDefault="00057F0E" w:rsidP="00057F0E">
      <w:pPr>
        <w:spacing w:after="0" w:line="240" w:lineRule="auto"/>
        <w:jc w:val="both"/>
        <w:rPr>
          <w:rFonts w:ascii="Times New Roman" w:eastAsia="Times New Roman" w:hAnsi="Times New Roman" w:cs="Times New Roman"/>
          <w:bCs/>
          <w:sz w:val="24"/>
          <w:szCs w:val="24"/>
          <w:lang w:val="id"/>
        </w:rPr>
      </w:pPr>
    </w:p>
    <w:p w14:paraId="112854F3" w14:textId="77777777" w:rsidR="00057F0E" w:rsidRPr="00057F0E" w:rsidRDefault="00057F0E" w:rsidP="00057F0E">
      <w:pPr>
        <w:spacing w:after="0" w:line="240" w:lineRule="auto"/>
        <w:ind w:firstLine="567"/>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lastRenderedPageBreak/>
        <w:t xml:space="preserve">Dilihat dari hasil uji reliabilitas alat Loyalitas Pelanggan, nilai cronbath’s alpha adalah 0,771 &gt; 0,6 yang menunjukan bahwa alat tersebut reliabel. </w:t>
      </w:r>
    </w:p>
    <w:p w14:paraId="33C898A2" w14:textId="51C08E0C" w:rsidR="00057F0E" w:rsidRDefault="00057F0E" w:rsidP="00057F0E">
      <w:pPr>
        <w:spacing w:after="0" w:line="240" w:lineRule="auto"/>
        <w:jc w:val="center"/>
        <w:rPr>
          <w:rFonts w:ascii="Times New Roman" w:eastAsia="Times New Roman" w:hAnsi="Times New Roman" w:cs="Times New Roman"/>
          <w:bCs/>
          <w:sz w:val="24"/>
          <w:szCs w:val="24"/>
          <w:lang w:val="id-ID"/>
        </w:rPr>
      </w:pPr>
      <w:r w:rsidRPr="000E48E7">
        <w:rPr>
          <w:noProof/>
        </w:rPr>
        <w:drawing>
          <wp:inline distT="0" distB="0" distL="0" distR="0" wp14:anchorId="71504F25" wp14:editId="09E282CC">
            <wp:extent cx="4026870" cy="216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6870" cy="2160000"/>
                    </a:xfrm>
                    <a:prstGeom prst="rect">
                      <a:avLst/>
                    </a:prstGeom>
                    <a:noFill/>
                  </pic:spPr>
                </pic:pic>
              </a:graphicData>
            </a:graphic>
          </wp:inline>
        </w:drawing>
      </w:r>
    </w:p>
    <w:p w14:paraId="4C724C27" w14:textId="065382C1" w:rsidR="00391A3F" w:rsidRDefault="00057F0E" w:rsidP="00057F0E">
      <w:pPr>
        <w:spacing w:after="0" w:line="240" w:lineRule="auto"/>
        <w:jc w:val="center"/>
        <w:rPr>
          <w:rFonts w:ascii="Times New Roman" w:eastAsia="Times New Roman" w:hAnsi="Times New Roman" w:cs="Times New Roman"/>
          <w:bCs/>
          <w:sz w:val="24"/>
          <w:szCs w:val="24"/>
          <w:lang w:val="id-ID"/>
        </w:rPr>
      </w:pPr>
      <w:r w:rsidRPr="00057F0E">
        <w:rPr>
          <w:rFonts w:ascii="Times New Roman" w:eastAsia="Times New Roman" w:hAnsi="Times New Roman" w:cs="Times New Roman"/>
          <w:b/>
          <w:sz w:val="24"/>
          <w:szCs w:val="24"/>
          <w:lang w:val="id-ID"/>
        </w:rPr>
        <w:t>Gambar 1.</w:t>
      </w:r>
      <w:r w:rsidRPr="00057F0E">
        <w:rPr>
          <w:rFonts w:ascii="Times New Roman" w:eastAsia="Times New Roman" w:hAnsi="Times New Roman" w:cs="Times New Roman"/>
          <w:bCs/>
          <w:sz w:val="24"/>
          <w:szCs w:val="24"/>
          <w:lang w:val="id-ID"/>
        </w:rPr>
        <w:t xml:space="preserve"> Hasil Uji Normalitas P-Plot</w:t>
      </w:r>
      <w:r>
        <w:rPr>
          <w:rFonts w:ascii="Times New Roman" w:eastAsia="Times New Roman" w:hAnsi="Times New Roman" w:cs="Times New Roman"/>
          <w:bCs/>
          <w:sz w:val="24"/>
          <w:szCs w:val="24"/>
          <w:lang w:val="id-ID"/>
        </w:rPr>
        <w:t xml:space="preserve"> (</w:t>
      </w:r>
      <w:r w:rsidRPr="00057F0E">
        <w:rPr>
          <w:rFonts w:ascii="Times New Roman" w:eastAsia="Times New Roman" w:hAnsi="Times New Roman" w:cs="Times New Roman"/>
          <w:bCs/>
          <w:sz w:val="24"/>
          <w:szCs w:val="24"/>
          <w:lang w:val="id-ID"/>
        </w:rPr>
        <w:t>Sumber : data primer yang diolah dengan SPSS 25</w:t>
      </w:r>
      <w:r>
        <w:rPr>
          <w:rFonts w:ascii="Times New Roman" w:eastAsia="Times New Roman" w:hAnsi="Times New Roman" w:cs="Times New Roman"/>
          <w:bCs/>
          <w:sz w:val="24"/>
          <w:szCs w:val="24"/>
          <w:lang w:val="id-ID"/>
        </w:rPr>
        <w:t>)</w:t>
      </w:r>
    </w:p>
    <w:p w14:paraId="4CCBD697" w14:textId="42F44CB3" w:rsidR="00057F0E" w:rsidRDefault="00057F0E" w:rsidP="00057F0E">
      <w:pPr>
        <w:spacing w:after="0" w:line="240" w:lineRule="auto"/>
        <w:rPr>
          <w:rFonts w:ascii="Times New Roman" w:eastAsia="Times New Roman" w:hAnsi="Times New Roman" w:cs="Times New Roman"/>
          <w:bCs/>
          <w:sz w:val="24"/>
          <w:szCs w:val="24"/>
          <w:lang w:val="id-ID"/>
        </w:rPr>
      </w:pPr>
    </w:p>
    <w:p w14:paraId="1EF5BCFE" w14:textId="4BE8A70A" w:rsidR="00057F0E" w:rsidRPr="00057F0E" w:rsidRDefault="00057F0E" w:rsidP="00057F0E">
      <w:pPr>
        <w:spacing w:after="0" w:line="240" w:lineRule="auto"/>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 xml:space="preserve">Dari gambar di atas dapat dilihat bahwa titik-titik menyebar dan berimpit disekitar diagonal dan hal ini menandakan bahwa data berdistribusi normal. </w:t>
      </w:r>
    </w:p>
    <w:p w14:paraId="54601571" w14:textId="77777777" w:rsidR="00057F0E" w:rsidRPr="00057F0E" w:rsidRDefault="00057F0E" w:rsidP="00057F0E">
      <w:pPr>
        <w:spacing w:after="0" w:line="240" w:lineRule="auto"/>
        <w:rPr>
          <w:rFonts w:ascii="Times New Roman" w:eastAsia="Times New Roman" w:hAnsi="Times New Roman" w:cs="Times New Roman"/>
          <w:bCs/>
          <w:sz w:val="24"/>
          <w:szCs w:val="24"/>
          <w:lang w:val="id"/>
        </w:rPr>
      </w:pPr>
    </w:p>
    <w:p w14:paraId="05238099" w14:textId="77777777" w:rsidR="00057F0E" w:rsidRPr="00057F0E" w:rsidRDefault="00057F0E" w:rsidP="00057F0E">
      <w:pPr>
        <w:spacing w:after="0" w:line="240" w:lineRule="auto"/>
        <w:jc w:val="center"/>
        <w:rPr>
          <w:rFonts w:ascii="Times New Roman" w:eastAsia="Times New Roman" w:hAnsi="Times New Roman" w:cs="Times New Roman"/>
          <w:b/>
          <w:bCs/>
          <w:sz w:val="24"/>
          <w:szCs w:val="24"/>
          <w:lang w:val="id"/>
        </w:rPr>
      </w:pPr>
      <w:r w:rsidRPr="00057F0E">
        <w:rPr>
          <w:rFonts w:ascii="Times New Roman" w:eastAsia="Times New Roman" w:hAnsi="Times New Roman" w:cs="Times New Roman"/>
          <w:b/>
          <w:bCs/>
          <w:sz w:val="24"/>
          <w:szCs w:val="24"/>
          <w:lang w:val="id"/>
        </w:rPr>
        <w:t xml:space="preserve">Tabel 14. </w:t>
      </w:r>
      <w:r w:rsidRPr="00057F0E">
        <w:rPr>
          <w:rFonts w:ascii="Times New Roman" w:eastAsia="Times New Roman" w:hAnsi="Times New Roman" w:cs="Times New Roman"/>
          <w:sz w:val="24"/>
          <w:szCs w:val="24"/>
          <w:lang w:val="id"/>
        </w:rPr>
        <w:t>Hasil Uji Multikolinieritas</w:t>
      </w:r>
    </w:p>
    <w:p w14:paraId="3E091A51" w14:textId="77777777" w:rsidR="00057F0E" w:rsidRPr="00057F0E" w:rsidRDefault="00057F0E" w:rsidP="00057F0E">
      <w:pPr>
        <w:spacing w:after="0" w:line="240" w:lineRule="auto"/>
        <w:rPr>
          <w:rFonts w:ascii="Times New Roman" w:eastAsia="Times New Roman" w:hAnsi="Times New Roman" w:cs="Times New Roman"/>
          <w:bCs/>
          <w:sz w:val="24"/>
          <w:szCs w:val="24"/>
          <w:lang w:val="id"/>
        </w:rPr>
      </w:pPr>
    </w:p>
    <w:tbl>
      <w:tblPr>
        <w:tblW w:w="5527" w:type="dxa"/>
        <w:jc w:val="center"/>
        <w:tblLayout w:type="fixed"/>
        <w:tblCellMar>
          <w:left w:w="0" w:type="dxa"/>
          <w:right w:w="0" w:type="dxa"/>
        </w:tblCellMar>
        <w:tblLook w:val="0000" w:firstRow="0" w:lastRow="0" w:firstColumn="0" w:lastColumn="0" w:noHBand="0" w:noVBand="0"/>
      </w:tblPr>
      <w:tblGrid>
        <w:gridCol w:w="709"/>
        <w:gridCol w:w="1842"/>
        <w:gridCol w:w="1560"/>
        <w:gridCol w:w="1416"/>
      </w:tblGrid>
      <w:tr w:rsidR="00057F0E" w:rsidRPr="00057F0E" w14:paraId="78B766B7" w14:textId="77777777" w:rsidTr="00057F0E">
        <w:trPr>
          <w:cantSplit/>
          <w:jc w:val="center"/>
        </w:trPr>
        <w:tc>
          <w:tcPr>
            <w:tcW w:w="2551" w:type="dxa"/>
            <w:gridSpan w:val="2"/>
            <w:vMerge w:val="restart"/>
            <w:shd w:val="clear" w:color="auto" w:fill="FFFFFF"/>
            <w:vAlign w:val="bottom"/>
          </w:tcPr>
          <w:p w14:paraId="7E4359C2"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Model</w:t>
            </w:r>
          </w:p>
        </w:tc>
        <w:tc>
          <w:tcPr>
            <w:tcW w:w="2976" w:type="dxa"/>
            <w:gridSpan w:val="2"/>
            <w:shd w:val="clear" w:color="auto" w:fill="FFFFFF"/>
            <w:vAlign w:val="bottom"/>
          </w:tcPr>
          <w:p w14:paraId="78D75A7D"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Collinearity Statistics</w:t>
            </w:r>
          </w:p>
        </w:tc>
      </w:tr>
      <w:tr w:rsidR="00057F0E" w:rsidRPr="00057F0E" w14:paraId="45144B05" w14:textId="77777777" w:rsidTr="00057F0E">
        <w:trPr>
          <w:cantSplit/>
          <w:jc w:val="center"/>
        </w:trPr>
        <w:tc>
          <w:tcPr>
            <w:tcW w:w="2551" w:type="dxa"/>
            <w:gridSpan w:val="2"/>
            <w:vMerge/>
            <w:shd w:val="clear" w:color="auto" w:fill="FFFFFF"/>
            <w:vAlign w:val="bottom"/>
          </w:tcPr>
          <w:p w14:paraId="2EEC7DAE" w14:textId="77777777" w:rsidR="00057F0E" w:rsidRPr="00057F0E" w:rsidRDefault="00057F0E" w:rsidP="00057F0E">
            <w:pPr>
              <w:spacing w:after="0" w:line="240" w:lineRule="auto"/>
              <w:jc w:val="center"/>
              <w:rPr>
                <w:rFonts w:ascii="Times New Roman" w:eastAsia="Times New Roman" w:hAnsi="Times New Roman" w:cs="Times New Roman"/>
                <w:bCs/>
                <w:lang w:val="id"/>
              </w:rPr>
            </w:pPr>
          </w:p>
        </w:tc>
        <w:tc>
          <w:tcPr>
            <w:tcW w:w="1560" w:type="dxa"/>
            <w:shd w:val="clear" w:color="auto" w:fill="FFFFFF"/>
            <w:vAlign w:val="bottom"/>
          </w:tcPr>
          <w:p w14:paraId="419E5826"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Tolerance</w:t>
            </w:r>
          </w:p>
        </w:tc>
        <w:tc>
          <w:tcPr>
            <w:tcW w:w="1416" w:type="dxa"/>
            <w:shd w:val="clear" w:color="auto" w:fill="FFFFFF"/>
            <w:vAlign w:val="bottom"/>
          </w:tcPr>
          <w:p w14:paraId="72A87EC5"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VIF</w:t>
            </w:r>
          </w:p>
        </w:tc>
      </w:tr>
      <w:tr w:rsidR="00057F0E" w:rsidRPr="00057F0E" w14:paraId="705300AF" w14:textId="77777777" w:rsidTr="00057F0E">
        <w:trPr>
          <w:cantSplit/>
          <w:jc w:val="center"/>
        </w:trPr>
        <w:tc>
          <w:tcPr>
            <w:tcW w:w="709" w:type="dxa"/>
            <w:vMerge w:val="restart"/>
            <w:shd w:val="clear" w:color="auto" w:fill="auto"/>
          </w:tcPr>
          <w:p w14:paraId="368ED79B"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1</w:t>
            </w:r>
          </w:p>
        </w:tc>
        <w:tc>
          <w:tcPr>
            <w:tcW w:w="1842" w:type="dxa"/>
            <w:shd w:val="clear" w:color="auto" w:fill="auto"/>
          </w:tcPr>
          <w:p w14:paraId="20F23884"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(Constant)</w:t>
            </w:r>
          </w:p>
        </w:tc>
        <w:tc>
          <w:tcPr>
            <w:tcW w:w="1560" w:type="dxa"/>
            <w:shd w:val="clear" w:color="auto" w:fill="FFFFFF"/>
            <w:vAlign w:val="center"/>
          </w:tcPr>
          <w:p w14:paraId="076EE651" w14:textId="77777777" w:rsidR="00057F0E" w:rsidRPr="00057F0E" w:rsidRDefault="00057F0E" w:rsidP="00057F0E">
            <w:pPr>
              <w:spacing w:after="0" w:line="240" w:lineRule="auto"/>
              <w:jc w:val="center"/>
              <w:rPr>
                <w:rFonts w:ascii="Times New Roman" w:eastAsia="Times New Roman" w:hAnsi="Times New Roman" w:cs="Times New Roman"/>
                <w:bCs/>
                <w:lang w:val="id"/>
              </w:rPr>
            </w:pPr>
          </w:p>
        </w:tc>
        <w:tc>
          <w:tcPr>
            <w:tcW w:w="1416" w:type="dxa"/>
            <w:shd w:val="clear" w:color="auto" w:fill="FFFFFF"/>
            <w:vAlign w:val="center"/>
          </w:tcPr>
          <w:p w14:paraId="4486540B" w14:textId="77777777" w:rsidR="00057F0E" w:rsidRPr="00057F0E" w:rsidRDefault="00057F0E" w:rsidP="00057F0E">
            <w:pPr>
              <w:spacing w:after="0" w:line="240" w:lineRule="auto"/>
              <w:jc w:val="center"/>
              <w:rPr>
                <w:rFonts w:ascii="Times New Roman" w:eastAsia="Times New Roman" w:hAnsi="Times New Roman" w:cs="Times New Roman"/>
                <w:bCs/>
                <w:lang w:val="id"/>
              </w:rPr>
            </w:pPr>
          </w:p>
        </w:tc>
      </w:tr>
      <w:tr w:rsidR="00057F0E" w:rsidRPr="00057F0E" w14:paraId="61B4B00D" w14:textId="77777777" w:rsidTr="00057F0E">
        <w:trPr>
          <w:cantSplit/>
          <w:jc w:val="center"/>
        </w:trPr>
        <w:tc>
          <w:tcPr>
            <w:tcW w:w="709" w:type="dxa"/>
            <w:vMerge/>
            <w:shd w:val="clear" w:color="auto" w:fill="auto"/>
          </w:tcPr>
          <w:p w14:paraId="3B4E3FD9" w14:textId="77777777" w:rsidR="00057F0E" w:rsidRPr="00057F0E" w:rsidRDefault="00057F0E" w:rsidP="00057F0E">
            <w:pPr>
              <w:spacing w:after="0" w:line="240" w:lineRule="auto"/>
              <w:jc w:val="center"/>
              <w:rPr>
                <w:rFonts w:ascii="Times New Roman" w:eastAsia="Times New Roman" w:hAnsi="Times New Roman" w:cs="Times New Roman"/>
                <w:bCs/>
                <w:lang w:val="id"/>
              </w:rPr>
            </w:pPr>
          </w:p>
        </w:tc>
        <w:tc>
          <w:tcPr>
            <w:tcW w:w="1842" w:type="dxa"/>
            <w:shd w:val="clear" w:color="auto" w:fill="auto"/>
          </w:tcPr>
          <w:p w14:paraId="43F42E7D" w14:textId="375D140F" w:rsidR="00057F0E" w:rsidRPr="00057F0E" w:rsidRDefault="00057F0E" w:rsidP="00057F0E">
            <w:pPr>
              <w:spacing w:after="0" w:line="240" w:lineRule="auto"/>
              <w:jc w:val="center"/>
              <w:rPr>
                <w:rFonts w:ascii="Times New Roman" w:eastAsia="Times New Roman" w:hAnsi="Times New Roman" w:cs="Times New Roman"/>
                <w:bCs/>
                <w:i/>
                <w:lang w:val="id"/>
              </w:rPr>
            </w:pPr>
            <w:r w:rsidRPr="00057F0E">
              <w:rPr>
                <w:rFonts w:ascii="Times New Roman" w:eastAsia="Times New Roman" w:hAnsi="Times New Roman" w:cs="Times New Roman"/>
                <w:bCs/>
                <w:i/>
                <w:lang w:val="id"/>
              </w:rPr>
              <w:t>Service Quality</w:t>
            </w:r>
          </w:p>
        </w:tc>
        <w:tc>
          <w:tcPr>
            <w:tcW w:w="1560" w:type="dxa"/>
            <w:shd w:val="clear" w:color="auto" w:fill="FFFFFF"/>
          </w:tcPr>
          <w:p w14:paraId="09A85644"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.530</w:t>
            </w:r>
          </w:p>
        </w:tc>
        <w:tc>
          <w:tcPr>
            <w:tcW w:w="1416" w:type="dxa"/>
            <w:shd w:val="clear" w:color="auto" w:fill="FFFFFF"/>
          </w:tcPr>
          <w:p w14:paraId="1A0234EA"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1.886</w:t>
            </w:r>
          </w:p>
        </w:tc>
      </w:tr>
      <w:tr w:rsidR="00057F0E" w:rsidRPr="00057F0E" w14:paraId="6A843922" w14:textId="77777777" w:rsidTr="00057F0E">
        <w:trPr>
          <w:cantSplit/>
          <w:jc w:val="center"/>
        </w:trPr>
        <w:tc>
          <w:tcPr>
            <w:tcW w:w="709" w:type="dxa"/>
            <w:vMerge/>
            <w:shd w:val="clear" w:color="auto" w:fill="auto"/>
          </w:tcPr>
          <w:p w14:paraId="6BD2C1A8" w14:textId="77777777" w:rsidR="00057F0E" w:rsidRPr="00057F0E" w:rsidRDefault="00057F0E" w:rsidP="00057F0E">
            <w:pPr>
              <w:spacing w:after="0" w:line="240" w:lineRule="auto"/>
              <w:jc w:val="center"/>
              <w:rPr>
                <w:rFonts w:ascii="Times New Roman" w:eastAsia="Times New Roman" w:hAnsi="Times New Roman" w:cs="Times New Roman"/>
                <w:bCs/>
                <w:lang w:val="id"/>
              </w:rPr>
            </w:pPr>
          </w:p>
        </w:tc>
        <w:tc>
          <w:tcPr>
            <w:tcW w:w="1842" w:type="dxa"/>
            <w:shd w:val="clear" w:color="auto" w:fill="auto"/>
          </w:tcPr>
          <w:p w14:paraId="0F5C2932" w14:textId="08D74CBC" w:rsidR="00057F0E" w:rsidRPr="00057F0E" w:rsidRDefault="00057F0E" w:rsidP="00057F0E">
            <w:pPr>
              <w:spacing w:after="0" w:line="240" w:lineRule="auto"/>
              <w:jc w:val="center"/>
              <w:rPr>
                <w:rFonts w:ascii="Times New Roman" w:eastAsia="Times New Roman" w:hAnsi="Times New Roman" w:cs="Times New Roman"/>
                <w:bCs/>
                <w:i/>
                <w:lang w:val="id"/>
              </w:rPr>
            </w:pPr>
            <w:r w:rsidRPr="00057F0E">
              <w:rPr>
                <w:rFonts w:ascii="Times New Roman" w:eastAsia="Times New Roman" w:hAnsi="Times New Roman" w:cs="Times New Roman"/>
                <w:bCs/>
                <w:i/>
                <w:lang w:val="id"/>
              </w:rPr>
              <w:t>Price</w:t>
            </w:r>
          </w:p>
        </w:tc>
        <w:tc>
          <w:tcPr>
            <w:tcW w:w="1560" w:type="dxa"/>
            <w:shd w:val="clear" w:color="auto" w:fill="FFFFFF"/>
          </w:tcPr>
          <w:p w14:paraId="5DA50AA6"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.530</w:t>
            </w:r>
          </w:p>
        </w:tc>
        <w:tc>
          <w:tcPr>
            <w:tcW w:w="1416" w:type="dxa"/>
            <w:shd w:val="clear" w:color="auto" w:fill="FFFFFF"/>
          </w:tcPr>
          <w:p w14:paraId="1F9677F2" w14:textId="77777777" w:rsidR="00057F0E" w:rsidRPr="00057F0E" w:rsidRDefault="00057F0E" w:rsidP="00057F0E">
            <w:pPr>
              <w:spacing w:after="0" w:line="240" w:lineRule="auto"/>
              <w:jc w:val="center"/>
              <w:rPr>
                <w:rFonts w:ascii="Times New Roman" w:eastAsia="Times New Roman" w:hAnsi="Times New Roman" w:cs="Times New Roman"/>
                <w:bCs/>
                <w:lang w:val="id"/>
              </w:rPr>
            </w:pPr>
            <w:r w:rsidRPr="00057F0E">
              <w:rPr>
                <w:rFonts w:ascii="Times New Roman" w:eastAsia="Times New Roman" w:hAnsi="Times New Roman" w:cs="Times New Roman"/>
                <w:bCs/>
                <w:lang w:val="id"/>
              </w:rPr>
              <w:t>1.886</w:t>
            </w:r>
          </w:p>
        </w:tc>
      </w:tr>
    </w:tbl>
    <w:p w14:paraId="6D90AC5C" w14:textId="77777777" w:rsidR="00057F0E" w:rsidRPr="00057F0E" w:rsidRDefault="00057F0E" w:rsidP="00057F0E">
      <w:pPr>
        <w:spacing w:after="0" w:line="240" w:lineRule="auto"/>
        <w:jc w:val="center"/>
        <w:rPr>
          <w:rFonts w:ascii="Times New Roman" w:eastAsia="Times New Roman" w:hAnsi="Times New Roman" w:cs="Times New Roman"/>
          <w:bCs/>
          <w:i/>
          <w:lang w:val="id"/>
        </w:rPr>
      </w:pPr>
      <w:r w:rsidRPr="00057F0E">
        <w:rPr>
          <w:rFonts w:ascii="Times New Roman" w:eastAsia="Times New Roman" w:hAnsi="Times New Roman" w:cs="Times New Roman"/>
          <w:bCs/>
          <w:lang w:val="id"/>
        </w:rPr>
        <w:t xml:space="preserve">Sumber: </w:t>
      </w:r>
      <w:r w:rsidRPr="00057F0E">
        <w:rPr>
          <w:rFonts w:ascii="Times New Roman" w:eastAsia="Times New Roman" w:hAnsi="Times New Roman" w:cs="Times New Roman"/>
          <w:bCs/>
          <w:i/>
          <w:lang w:val="id"/>
        </w:rPr>
        <w:t>data primer yang diolah dengan SPSS 25</w:t>
      </w:r>
    </w:p>
    <w:p w14:paraId="62312B8C" w14:textId="77777777" w:rsidR="00057F0E" w:rsidRPr="00057F0E" w:rsidRDefault="00057F0E" w:rsidP="00057F0E">
      <w:pPr>
        <w:spacing w:after="0" w:line="240" w:lineRule="auto"/>
        <w:rPr>
          <w:rFonts w:ascii="Times New Roman" w:eastAsia="Times New Roman" w:hAnsi="Times New Roman" w:cs="Times New Roman"/>
          <w:bCs/>
          <w:i/>
          <w:sz w:val="24"/>
          <w:szCs w:val="24"/>
          <w:lang w:val="id"/>
        </w:rPr>
      </w:pPr>
    </w:p>
    <w:p w14:paraId="136089E1" w14:textId="77777777" w:rsidR="00057F0E" w:rsidRPr="00057F0E" w:rsidRDefault="00057F0E" w:rsidP="00057F0E">
      <w:pPr>
        <w:spacing w:after="0" w:line="240" w:lineRule="auto"/>
        <w:ind w:firstLine="720"/>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Berdasarkan tabel di atas, hasil uji multikolinearitas menunjukkan bahwa nilai tolerance kedua variabel independen adalah 0,530 yang lebih besar dari 0,10, dan nilai VIF kedua variabel tersebut adalah 1,886 yang lebih kecil dari 10. Sehingga dapat disimpulkan bahwa tidak terdapat multikolinearitas antar variabel bebas dalam model regresi.</w:t>
      </w:r>
    </w:p>
    <w:p w14:paraId="312F53CF" w14:textId="04165191" w:rsidR="00057F0E" w:rsidRDefault="00057F0E" w:rsidP="00057F0E">
      <w:pPr>
        <w:spacing w:after="0" w:line="240" w:lineRule="auto"/>
        <w:rPr>
          <w:rFonts w:ascii="Times New Roman" w:eastAsia="Times New Roman" w:hAnsi="Times New Roman" w:cs="Times New Roman"/>
          <w:bCs/>
          <w:sz w:val="24"/>
          <w:szCs w:val="24"/>
          <w:lang w:val="id-ID"/>
        </w:rPr>
      </w:pPr>
    </w:p>
    <w:p w14:paraId="6743E830" w14:textId="68C4F71B" w:rsidR="00057F0E" w:rsidRDefault="00057F0E" w:rsidP="00057F0E">
      <w:pPr>
        <w:spacing w:after="0" w:line="240" w:lineRule="auto"/>
        <w:jc w:val="center"/>
        <w:rPr>
          <w:rFonts w:ascii="Times New Roman" w:eastAsia="Times New Roman" w:hAnsi="Times New Roman" w:cs="Times New Roman"/>
          <w:bCs/>
          <w:sz w:val="24"/>
          <w:szCs w:val="24"/>
          <w:lang w:val="id-ID"/>
        </w:rPr>
      </w:pPr>
      <w:r w:rsidRPr="000E48E7">
        <w:rPr>
          <w:noProof/>
        </w:rPr>
        <w:drawing>
          <wp:inline distT="0" distB="0" distL="0" distR="0" wp14:anchorId="1BE27920" wp14:editId="5A4D766C">
            <wp:extent cx="4552950" cy="245318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883" cy="2467161"/>
                    </a:xfrm>
                    <a:prstGeom prst="rect">
                      <a:avLst/>
                    </a:prstGeom>
                    <a:noFill/>
                  </pic:spPr>
                </pic:pic>
              </a:graphicData>
            </a:graphic>
          </wp:inline>
        </w:drawing>
      </w:r>
    </w:p>
    <w:p w14:paraId="6748B9E5" w14:textId="328A057E" w:rsidR="00057F0E" w:rsidRDefault="00057F0E" w:rsidP="00057F0E">
      <w:pPr>
        <w:spacing w:after="0" w:line="240" w:lineRule="auto"/>
        <w:jc w:val="center"/>
        <w:rPr>
          <w:rFonts w:ascii="Times New Roman" w:eastAsia="Times New Roman" w:hAnsi="Times New Roman" w:cs="Times New Roman"/>
          <w:bCs/>
          <w:sz w:val="24"/>
          <w:szCs w:val="24"/>
          <w:lang w:val="id-ID"/>
        </w:rPr>
      </w:pPr>
      <w:r w:rsidRPr="00057F0E">
        <w:rPr>
          <w:rFonts w:ascii="Times New Roman" w:eastAsia="Times New Roman" w:hAnsi="Times New Roman" w:cs="Times New Roman"/>
          <w:b/>
          <w:sz w:val="24"/>
          <w:szCs w:val="24"/>
          <w:lang w:val="id-ID"/>
        </w:rPr>
        <w:lastRenderedPageBreak/>
        <w:t xml:space="preserve">Gambar 2. </w:t>
      </w:r>
      <w:r w:rsidRPr="00057F0E">
        <w:rPr>
          <w:rFonts w:ascii="Times New Roman" w:eastAsia="Times New Roman" w:hAnsi="Times New Roman" w:cs="Times New Roman"/>
          <w:bCs/>
          <w:sz w:val="24"/>
          <w:szCs w:val="24"/>
          <w:lang w:val="id-ID"/>
        </w:rPr>
        <w:t>Hasil Uji Heteroskedastisitas</w:t>
      </w:r>
      <w:r>
        <w:rPr>
          <w:rFonts w:ascii="Times New Roman" w:eastAsia="Times New Roman" w:hAnsi="Times New Roman" w:cs="Times New Roman"/>
          <w:bCs/>
          <w:sz w:val="24"/>
          <w:szCs w:val="24"/>
          <w:lang w:val="id-ID"/>
        </w:rPr>
        <w:t xml:space="preserve"> (s</w:t>
      </w:r>
      <w:r w:rsidRPr="00057F0E">
        <w:rPr>
          <w:rFonts w:ascii="Times New Roman" w:eastAsia="Times New Roman" w:hAnsi="Times New Roman" w:cs="Times New Roman"/>
          <w:bCs/>
          <w:sz w:val="24"/>
          <w:szCs w:val="24"/>
          <w:lang w:val="id-ID"/>
        </w:rPr>
        <w:t>umber: data primer yang diolah dengan SPSS 25</w:t>
      </w:r>
      <w:r>
        <w:rPr>
          <w:rFonts w:ascii="Times New Roman" w:eastAsia="Times New Roman" w:hAnsi="Times New Roman" w:cs="Times New Roman"/>
          <w:bCs/>
          <w:sz w:val="24"/>
          <w:szCs w:val="24"/>
          <w:lang w:val="id-ID"/>
        </w:rPr>
        <w:t>)</w:t>
      </w:r>
    </w:p>
    <w:p w14:paraId="3BDC6279" w14:textId="10BA7EA5" w:rsidR="00057F0E" w:rsidRDefault="00057F0E" w:rsidP="00057F0E">
      <w:pPr>
        <w:spacing w:after="0" w:line="240" w:lineRule="auto"/>
        <w:rPr>
          <w:rFonts w:ascii="Times New Roman" w:eastAsia="Times New Roman" w:hAnsi="Times New Roman" w:cs="Times New Roman"/>
          <w:bCs/>
          <w:sz w:val="24"/>
          <w:szCs w:val="24"/>
          <w:lang w:val="id-ID"/>
        </w:rPr>
      </w:pPr>
    </w:p>
    <w:p w14:paraId="13622504" w14:textId="2118E91B" w:rsidR="00057F0E" w:rsidRPr="00057F0E" w:rsidRDefault="00057F0E" w:rsidP="00057F0E">
      <w:pPr>
        <w:spacing w:after="0" w:line="240" w:lineRule="auto"/>
        <w:ind w:firstLine="720"/>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 xml:space="preserve">Dari grafik di atas terlihat bahwa titik-titik menyebar secara acak, baik di atas maupun di bawah angka 0 pada sumbu Y, dan tidak membentuk pola tertentu yang teratur. Hal ini memungkinkan kita untuk menyimpulkan bahwa model regresi ini dapat digunakan karena tidak ada varians yang tidak seragam. </w:t>
      </w:r>
    </w:p>
    <w:p w14:paraId="3732D396" w14:textId="77777777" w:rsidR="00057F0E" w:rsidRPr="00057F0E" w:rsidRDefault="00057F0E" w:rsidP="00057F0E">
      <w:pPr>
        <w:spacing w:after="0" w:line="240" w:lineRule="auto"/>
        <w:rPr>
          <w:rFonts w:ascii="Times New Roman" w:eastAsia="Times New Roman" w:hAnsi="Times New Roman" w:cs="Times New Roman"/>
          <w:bCs/>
          <w:sz w:val="24"/>
          <w:szCs w:val="24"/>
          <w:lang w:val="id"/>
        </w:rPr>
      </w:pPr>
    </w:p>
    <w:p w14:paraId="33EBDFC2" w14:textId="77777777" w:rsidR="00057F0E" w:rsidRPr="00057F0E" w:rsidRDefault="00057F0E" w:rsidP="00057F0E">
      <w:pPr>
        <w:spacing w:after="0" w:line="240" w:lineRule="auto"/>
        <w:jc w:val="center"/>
        <w:rPr>
          <w:rFonts w:ascii="Times New Roman" w:eastAsia="Times New Roman" w:hAnsi="Times New Roman" w:cs="Times New Roman"/>
          <w:sz w:val="24"/>
          <w:szCs w:val="24"/>
          <w:lang w:val="id"/>
        </w:rPr>
      </w:pPr>
      <w:r w:rsidRPr="00057F0E">
        <w:rPr>
          <w:rFonts w:ascii="Times New Roman" w:eastAsia="Times New Roman" w:hAnsi="Times New Roman" w:cs="Times New Roman"/>
          <w:b/>
          <w:bCs/>
          <w:sz w:val="24"/>
          <w:szCs w:val="24"/>
          <w:lang w:val="id"/>
        </w:rPr>
        <w:t xml:space="preserve">Tabel 15. </w:t>
      </w:r>
      <w:r w:rsidRPr="00057F0E">
        <w:rPr>
          <w:rFonts w:ascii="Times New Roman" w:eastAsia="Times New Roman" w:hAnsi="Times New Roman" w:cs="Times New Roman"/>
          <w:sz w:val="24"/>
          <w:szCs w:val="24"/>
          <w:lang w:val="id"/>
        </w:rPr>
        <w:t>Hasil Uji Hipotesis</w:t>
      </w:r>
    </w:p>
    <w:p w14:paraId="7AF3ED24" w14:textId="77777777" w:rsidR="00057F0E" w:rsidRPr="00057F0E" w:rsidRDefault="00057F0E" w:rsidP="00057F0E">
      <w:pPr>
        <w:spacing w:after="0" w:line="240" w:lineRule="auto"/>
        <w:jc w:val="center"/>
        <w:rPr>
          <w:rFonts w:ascii="Times New Roman" w:eastAsia="Times New Roman" w:hAnsi="Times New Roman" w:cs="Times New Roman"/>
          <w:sz w:val="24"/>
          <w:szCs w:val="24"/>
          <w:lang w:val="id"/>
        </w:rPr>
      </w:pPr>
      <w:r w:rsidRPr="00057F0E">
        <w:rPr>
          <w:rFonts w:ascii="Times New Roman" w:eastAsia="Times New Roman" w:hAnsi="Times New Roman" w:cs="Times New Roman"/>
          <w:sz w:val="24"/>
          <w:szCs w:val="24"/>
          <w:lang w:val="id"/>
        </w:rPr>
        <w:t>Hasil Uji t</w:t>
      </w:r>
    </w:p>
    <w:p w14:paraId="7ADD6BD8" w14:textId="77777777" w:rsidR="00057F0E" w:rsidRPr="00057F0E" w:rsidRDefault="00057F0E" w:rsidP="00057F0E">
      <w:pPr>
        <w:spacing w:after="0" w:line="240" w:lineRule="auto"/>
        <w:jc w:val="center"/>
        <w:rPr>
          <w:rFonts w:ascii="Times New Roman" w:eastAsia="Times New Roman" w:hAnsi="Times New Roman" w:cs="Times New Roman"/>
          <w:bCs/>
          <w:sz w:val="24"/>
          <w:szCs w:val="24"/>
          <w:lang w:val="id"/>
        </w:rPr>
      </w:pPr>
    </w:p>
    <w:tbl>
      <w:tblPr>
        <w:tblStyle w:val="TableGrid"/>
        <w:tblW w:w="79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0"/>
        <w:gridCol w:w="1559"/>
        <w:gridCol w:w="1134"/>
        <w:gridCol w:w="1276"/>
        <w:gridCol w:w="1417"/>
        <w:gridCol w:w="1134"/>
        <w:gridCol w:w="992"/>
      </w:tblGrid>
      <w:tr w:rsidR="00057F0E" w:rsidRPr="00057F0E" w14:paraId="692F6E45" w14:textId="77777777" w:rsidTr="00057F0E">
        <w:trPr>
          <w:jc w:val="center"/>
        </w:trPr>
        <w:tc>
          <w:tcPr>
            <w:tcW w:w="1959" w:type="dxa"/>
            <w:gridSpan w:val="2"/>
            <w:vMerge w:val="restart"/>
          </w:tcPr>
          <w:p w14:paraId="1B7F41B8"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7C08FA3F"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7F752AE2"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 xml:space="preserve">Model </w:t>
            </w:r>
          </w:p>
        </w:tc>
        <w:tc>
          <w:tcPr>
            <w:tcW w:w="2410" w:type="dxa"/>
            <w:gridSpan w:val="2"/>
          </w:tcPr>
          <w:p w14:paraId="4CFB24CD"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Unstandardized Coeffiients</w:t>
            </w:r>
          </w:p>
        </w:tc>
        <w:tc>
          <w:tcPr>
            <w:tcW w:w="1417" w:type="dxa"/>
          </w:tcPr>
          <w:p w14:paraId="59BF9A52"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Standardized Coefficients</w:t>
            </w:r>
          </w:p>
        </w:tc>
        <w:tc>
          <w:tcPr>
            <w:tcW w:w="1134" w:type="dxa"/>
            <w:vMerge w:val="restart"/>
          </w:tcPr>
          <w:p w14:paraId="2690316E"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04C5032F"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1517DAB9"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T</w:t>
            </w:r>
          </w:p>
        </w:tc>
        <w:tc>
          <w:tcPr>
            <w:tcW w:w="992" w:type="dxa"/>
            <w:vMerge w:val="restart"/>
          </w:tcPr>
          <w:p w14:paraId="4F2EAAF8"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4C61DC09" w14:textId="77777777" w:rsidR="00057F0E" w:rsidRPr="00057F0E" w:rsidRDefault="00057F0E" w:rsidP="00057F0E">
            <w:pPr>
              <w:widowControl/>
              <w:autoSpaceDE/>
              <w:autoSpaceDN/>
              <w:rPr>
                <w:rFonts w:ascii="Times New Roman" w:eastAsia="Times New Roman" w:hAnsi="Times New Roman" w:cs="Times New Roman"/>
                <w:b/>
                <w:bCs/>
                <w:lang w:val="id"/>
              </w:rPr>
            </w:pPr>
          </w:p>
          <w:p w14:paraId="61432D58"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Sig.</w:t>
            </w:r>
          </w:p>
        </w:tc>
      </w:tr>
      <w:tr w:rsidR="00057F0E" w:rsidRPr="00057F0E" w14:paraId="052F82A0" w14:textId="77777777" w:rsidTr="00057F0E">
        <w:trPr>
          <w:jc w:val="center"/>
        </w:trPr>
        <w:tc>
          <w:tcPr>
            <w:tcW w:w="1959" w:type="dxa"/>
            <w:gridSpan w:val="2"/>
            <w:vMerge/>
          </w:tcPr>
          <w:p w14:paraId="5BA63D15" w14:textId="77777777" w:rsidR="00057F0E" w:rsidRPr="00057F0E" w:rsidRDefault="00057F0E" w:rsidP="00057F0E">
            <w:pPr>
              <w:widowControl/>
              <w:autoSpaceDE/>
              <w:autoSpaceDN/>
              <w:rPr>
                <w:rFonts w:ascii="Times New Roman" w:eastAsia="Times New Roman" w:hAnsi="Times New Roman" w:cs="Times New Roman"/>
                <w:bCs/>
                <w:lang w:val="id"/>
              </w:rPr>
            </w:pPr>
          </w:p>
        </w:tc>
        <w:tc>
          <w:tcPr>
            <w:tcW w:w="1134" w:type="dxa"/>
          </w:tcPr>
          <w:p w14:paraId="13823DAD"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B</w:t>
            </w:r>
          </w:p>
        </w:tc>
        <w:tc>
          <w:tcPr>
            <w:tcW w:w="1276" w:type="dxa"/>
          </w:tcPr>
          <w:p w14:paraId="0684D0AC"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Std. Error</w:t>
            </w:r>
          </w:p>
        </w:tc>
        <w:tc>
          <w:tcPr>
            <w:tcW w:w="1417" w:type="dxa"/>
          </w:tcPr>
          <w:p w14:paraId="3045FA27" w14:textId="77777777" w:rsidR="00057F0E" w:rsidRPr="00057F0E" w:rsidRDefault="00057F0E" w:rsidP="00057F0E">
            <w:pPr>
              <w:widowControl/>
              <w:autoSpaceDE/>
              <w:autoSpaceDN/>
              <w:rPr>
                <w:rFonts w:ascii="Times New Roman" w:eastAsia="Times New Roman" w:hAnsi="Times New Roman" w:cs="Times New Roman"/>
                <w:b/>
                <w:bCs/>
                <w:lang w:val="id"/>
              </w:rPr>
            </w:pPr>
            <w:r w:rsidRPr="00057F0E">
              <w:rPr>
                <w:rFonts w:ascii="Times New Roman" w:eastAsia="Times New Roman" w:hAnsi="Times New Roman" w:cs="Times New Roman"/>
                <w:b/>
                <w:bCs/>
                <w:lang w:val="id"/>
              </w:rPr>
              <w:t>Beta</w:t>
            </w:r>
          </w:p>
        </w:tc>
        <w:tc>
          <w:tcPr>
            <w:tcW w:w="1134" w:type="dxa"/>
            <w:vMerge/>
          </w:tcPr>
          <w:p w14:paraId="079A6F55" w14:textId="77777777" w:rsidR="00057F0E" w:rsidRPr="00057F0E" w:rsidRDefault="00057F0E" w:rsidP="00057F0E">
            <w:pPr>
              <w:widowControl/>
              <w:autoSpaceDE/>
              <w:autoSpaceDN/>
              <w:rPr>
                <w:rFonts w:ascii="Times New Roman" w:eastAsia="Times New Roman" w:hAnsi="Times New Roman" w:cs="Times New Roman"/>
                <w:bCs/>
                <w:lang w:val="id"/>
              </w:rPr>
            </w:pPr>
          </w:p>
        </w:tc>
        <w:tc>
          <w:tcPr>
            <w:tcW w:w="992" w:type="dxa"/>
            <w:vMerge/>
          </w:tcPr>
          <w:p w14:paraId="4AADB618" w14:textId="77777777" w:rsidR="00057F0E" w:rsidRPr="00057F0E" w:rsidRDefault="00057F0E" w:rsidP="00057F0E">
            <w:pPr>
              <w:widowControl/>
              <w:autoSpaceDE/>
              <w:autoSpaceDN/>
              <w:rPr>
                <w:rFonts w:ascii="Times New Roman" w:eastAsia="Times New Roman" w:hAnsi="Times New Roman" w:cs="Times New Roman"/>
                <w:bCs/>
                <w:lang w:val="id"/>
              </w:rPr>
            </w:pPr>
          </w:p>
        </w:tc>
      </w:tr>
      <w:tr w:rsidR="00057F0E" w:rsidRPr="00057F0E" w14:paraId="3225601D" w14:textId="77777777" w:rsidTr="00057F0E">
        <w:trPr>
          <w:jc w:val="center"/>
        </w:trPr>
        <w:tc>
          <w:tcPr>
            <w:tcW w:w="400" w:type="dxa"/>
            <w:vMerge w:val="restart"/>
          </w:tcPr>
          <w:p w14:paraId="0AB2E7AE"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 xml:space="preserve">1. </w:t>
            </w:r>
          </w:p>
        </w:tc>
        <w:tc>
          <w:tcPr>
            <w:tcW w:w="1559" w:type="dxa"/>
          </w:tcPr>
          <w:p w14:paraId="0C6EB07E"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(Constant)</w:t>
            </w:r>
          </w:p>
        </w:tc>
        <w:tc>
          <w:tcPr>
            <w:tcW w:w="1134" w:type="dxa"/>
          </w:tcPr>
          <w:p w14:paraId="0D7580AF"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1.432</w:t>
            </w:r>
          </w:p>
        </w:tc>
        <w:tc>
          <w:tcPr>
            <w:tcW w:w="1276" w:type="dxa"/>
          </w:tcPr>
          <w:p w14:paraId="6FD661CF"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5.414</w:t>
            </w:r>
          </w:p>
        </w:tc>
        <w:tc>
          <w:tcPr>
            <w:tcW w:w="1417" w:type="dxa"/>
          </w:tcPr>
          <w:p w14:paraId="0E7330CC" w14:textId="77777777" w:rsidR="00057F0E" w:rsidRPr="00057F0E" w:rsidRDefault="00057F0E" w:rsidP="00057F0E">
            <w:pPr>
              <w:widowControl/>
              <w:autoSpaceDE/>
              <w:autoSpaceDN/>
              <w:rPr>
                <w:rFonts w:ascii="Times New Roman" w:eastAsia="Times New Roman" w:hAnsi="Times New Roman" w:cs="Times New Roman"/>
                <w:bCs/>
                <w:lang w:val="id"/>
              </w:rPr>
            </w:pPr>
          </w:p>
        </w:tc>
        <w:tc>
          <w:tcPr>
            <w:tcW w:w="1134" w:type="dxa"/>
          </w:tcPr>
          <w:p w14:paraId="7423B97B"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.265</w:t>
            </w:r>
          </w:p>
        </w:tc>
        <w:tc>
          <w:tcPr>
            <w:tcW w:w="992" w:type="dxa"/>
          </w:tcPr>
          <w:p w14:paraId="198F8671"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.793</w:t>
            </w:r>
          </w:p>
        </w:tc>
      </w:tr>
      <w:tr w:rsidR="00057F0E" w:rsidRPr="00057F0E" w14:paraId="736ADB0E" w14:textId="77777777" w:rsidTr="00057F0E">
        <w:trPr>
          <w:jc w:val="center"/>
        </w:trPr>
        <w:tc>
          <w:tcPr>
            <w:tcW w:w="400" w:type="dxa"/>
            <w:vMerge/>
          </w:tcPr>
          <w:p w14:paraId="5EE501D0" w14:textId="77777777" w:rsidR="00057F0E" w:rsidRPr="00057F0E" w:rsidRDefault="00057F0E" w:rsidP="00057F0E">
            <w:pPr>
              <w:widowControl/>
              <w:autoSpaceDE/>
              <w:autoSpaceDN/>
              <w:rPr>
                <w:rFonts w:ascii="Times New Roman" w:eastAsia="Times New Roman" w:hAnsi="Times New Roman" w:cs="Times New Roman"/>
                <w:bCs/>
                <w:lang w:val="id"/>
              </w:rPr>
            </w:pPr>
          </w:p>
        </w:tc>
        <w:tc>
          <w:tcPr>
            <w:tcW w:w="1559" w:type="dxa"/>
          </w:tcPr>
          <w:p w14:paraId="12837B22"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Kualitas Pelayanan</w:t>
            </w:r>
          </w:p>
        </w:tc>
        <w:tc>
          <w:tcPr>
            <w:tcW w:w="1134" w:type="dxa"/>
          </w:tcPr>
          <w:p w14:paraId="59177069"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.413</w:t>
            </w:r>
          </w:p>
        </w:tc>
        <w:tc>
          <w:tcPr>
            <w:tcW w:w="1276" w:type="dxa"/>
          </w:tcPr>
          <w:p w14:paraId="73405AA9"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.099</w:t>
            </w:r>
          </w:p>
        </w:tc>
        <w:tc>
          <w:tcPr>
            <w:tcW w:w="1417" w:type="dxa"/>
          </w:tcPr>
          <w:p w14:paraId="06E30287"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.638</w:t>
            </w:r>
          </w:p>
        </w:tc>
        <w:tc>
          <w:tcPr>
            <w:tcW w:w="1134" w:type="dxa"/>
          </w:tcPr>
          <w:p w14:paraId="4DE4B5B5"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4.150</w:t>
            </w:r>
          </w:p>
        </w:tc>
        <w:tc>
          <w:tcPr>
            <w:tcW w:w="992" w:type="dxa"/>
          </w:tcPr>
          <w:p w14:paraId="5A1BB13A"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.000</w:t>
            </w:r>
          </w:p>
        </w:tc>
      </w:tr>
      <w:tr w:rsidR="00057F0E" w:rsidRPr="00057F0E" w14:paraId="73F429AB" w14:textId="77777777" w:rsidTr="00057F0E">
        <w:trPr>
          <w:jc w:val="center"/>
        </w:trPr>
        <w:tc>
          <w:tcPr>
            <w:tcW w:w="400" w:type="dxa"/>
            <w:vMerge/>
          </w:tcPr>
          <w:p w14:paraId="656291E2" w14:textId="77777777" w:rsidR="00057F0E" w:rsidRPr="00057F0E" w:rsidRDefault="00057F0E" w:rsidP="00057F0E">
            <w:pPr>
              <w:widowControl/>
              <w:autoSpaceDE/>
              <w:autoSpaceDN/>
              <w:rPr>
                <w:rFonts w:ascii="Times New Roman" w:eastAsia="Times New Roman" w:hAnsi="Times New Roman" w:cs="Times New Roman"/>
                <w:bCs/>
                <w:lang w:val="id"/>
              </w:rPr>
            </w:pPr>
          </w:p>
        </w:tc>
        <w:tc>
          <w:tcPr>
            <w:tcW w:w="1559" w:type="dxa"/>
          </w:tcPr>
          <w:p w14:paraId="1183773A"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Harga</w:t>
            </w:r>
          </w:p>
        </w:tc>
        <w:tc>
          <w:tcPr>
            <w:tcW w:w="1134" w:type="dxa"/>
          </w:tcPr>
          <w:p w14:paraId="7B81A3AA"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.173</w:t>
            </w:r>
          </w:p>
        </w:tc>
        <w:tc>
          <w:tcPr>
            <w:tcW w:w="1276" w:type="dxa"/>
          </w:tcPr>
          <w:p w14:paraId="3770A86B"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.126</w:t>
            </w:r>
          </w:p>
        </w:tc>
        <w:tc>
          <w:tcPr>
            <w:tcW w:w="1417" w:type="dxa"/>
          </w:tcPr>
          <w:p w14:paraId="77F9EDDB"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.210</w:t>
            </w:r>
          </w:p>
        </w:tc>
        <w:tc>
          <w:tcPr>
            <w:tcW w:w="1134" w:type="dxa"/>
          </w:tcPr>
          <w:p w14:paraId="4A26D45B"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1.368</w:t>
            </w:r>
          </w:p>
        </w:tc>
        <w:tc>
          <w:tcPr>
            <w:tcW w:w="992" w:type="dxa"/>
          </w:tcPr>
          <w:p w14:paraId="4EAD932E" w14:textId="77777777" w:rsidR="00057F0E" w:rsidRPr="00057F0E" w:rsidRDefault="00057F0E" w:rsidP="00057F0E">
            <w:pPr>
              <w:widowControl/>
              <w:autoSpaceDE/>
              <w:autoSpaceDN/>
              <w:rPr>
                <w:rFonts w:ascii="Times New Roman" w:eastAsia="Times New Roman" w:hAnsi="Times New Roman" w:cs="Times New Roman"/>
                <w:bCs/>
                <w:lang w:val="id"/>
              </w:rPr>
            </w:pPr>
            <w:r w:rsidRPr="00057F0E">
              <w:rPr>
                <w:rFonts w:ascii="Times New Roman" w:eastAsia="Times New Roman" w:hAnsi="Times New Roman" w:cs="Times New Roman"/>
                <w:bCs/>
                <w:lang w:val="id"/>
              </w:rPr>
              <w:t>.182</w:t>
            </w:r>
          </w:p>
        </w:tc>
      </w:tr>
      <w:tr w:rsidR="00057F0E" w:rsidRPr="00057F0E" w14:paraId="1692E1A5" w14:textId="77777777" w:rsidTr="00057F0E">
        <w:trPr>
          <w:jc w:val="center"/>
        </w:trPr>
        <w:tc>
          <w:tcPr>
            <w:tcW w:w="7912" w:type="dxa"/>
            <w:gridSpan w:val="7"/>
          </w:tcPr>
          <w:p w14:paraId="78EF7CC7" w14:textId="77777777" w:rsidR="00057F0E" w:rsidRPr="00057F0E" w:rsidRDefault="00057F0E" w:rsidP="00057F0E">
            <w:pPr>
              <w:widowControl/>
              <w:autoSpaceDE/>
              <w:autoSpaceDN/>
              <w:jc w:val="both"/>
              <w:rPr>
                <w:rFonts w:ascii="Times New Roman" w:eastAsia="Times New Roman" w:hAnsi="Times New Roman" w:cs="Times New Roman"/>
                <w:bCs/>
                <w:lang w:val="id"/>
              </w:rPr>
            </w:pPr>
            <w:r w:rsidRPr="00057F0E">
              <w:rPr>
                <w:rFonts w:ascii="Times New Roman" w:eastAsia="Times New Roman" w:hAnsi="Times New Roman" w:cs="Times New Roman"/>
                <w:bCs/>
                <w:lang w:val="id"/>
              </w:rPr>
              <w:t>a. Dependent Variable: Loyalitas Pelanggan</w:t>
            </w:r>
          </w:p>
        </w:tc>
      </w:tr>
    </w:tbl>
    <w:p w14:paraId="1BE73A74" w14:textId="77777777" w:rsidR="00057F0E" w:rsidRPr="00057F0E" w:rsidRDefault="00057F0E" w:rsidP="00057F0E">
      <w:pPr>
        <w:spacing w:after="0" w:line="240" w:lineRule="auto"/>
        <w:ind w:left="709"/>
        <w:rPr>
          <w:rFonts w:ascii="Times New Roman" w:eastAsia="Times New Roman" w:hAnsi="Times New Roman" w:cs="Times New Roman"/>
          <w:bCs/>
          <w:i/>
          <w:lang w:val="id"/>
        </w:rPr>
      </w:pPr>
      <w:r w:rsidRPr="00057F0E">
        <w:rPr>
          <w:rFonts w:ascii="Times New Roman" w:eastAsia="Times New Roman" w:hAnsi="Times New Roman" w:cs="Times New Roman"/>
          <w:bCs/>
          <w:lang w:val="id"/>
        </w:rPr>
        <w:t xml:space="preserve">Sumber : </w:t>
      </w:r>
      <w:r w:rsidRPr="00057F0E">
        <w:rPr>
          <w:rFonts w:ascii="Times New Roman" w:eastAsia="Times New Roman" w:hAnsi="Times New Roman" w:cs="Times New Roman"/>
          <w:bCs/>
          <w:i/>
          <w:lang w:val="id"/>
        </w:rPr>
        <w:t>data primer yang diolah dengan SPSS 25</w:t>
      </w:r>
    </w:p>
    <w:p w14:paraId="10BA40DF" w14:textId="77777777" w:rsidR="00057F0E" w:rsidRPr="00057F0E" w:rsidRDefault="00057F0E" w:rsidP="00057F0E">
      <w:pPr>
        <w:spacing w:after="0" w:line="240" w:lineRule="auto"/>
        <w:rPr>
          <w:rFonts w:ascii="Times New Roman" w:eastAsia="Times New Roman" w:hAnsi="Times New Roman" w:cs="Times New Roman"/>
          <w:bCs/>
          <w:i/>
          <w:sz w:val="24"/>
          <w:szCs w:val="24"/>
          <w:lang w:val="id"/>
        </w:rPr>
      </w:pPr>
    </w:p>
    <w:p w14:paraId="54575E7D" w14:textId="77777777" w:rsidR="00057F0E" w:rsidRPr="00057F0E" w:rsidRDefault="00057F0E" w:rsidP="00057F0E">
      <w:pPr>
        <w:spacing w:after="0" w:line="240" w:lineRule="auto"/>
        <w:ind w:firstLine="709"/>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Berdasarkan hasil uji t pada tabel, pengaruh promosi terhadap variabel minat beli dapat digambarkan sebagai berikut:</w:t>
      </w:r>
    </w:p>
    <w:p w14:paraId="36D0B315" w14:textId="77777777" w:rsidR="00057F0E" w:rsidRP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Seperti yang dapat dilihat dari data pada tabel, nilai variabel kualitas pelayanan</w:t>
      </w:r>
      <w:r w:rsidRPr="00057F0E">
        <w:rPr>
          <w:rFonts w:ascii="Times New Roman" w:eastAsia="Times New Roman" w:hAnsi="Times New Roman" w:cs="Times New Roman"/>
          <w:bCs/>
          <w:i/>
          <w:sz w:val="24"/>
          <w:szCs w:val="24"/>
          <w:lang w:val="id"/>
        </w:rPr>
        <w:t xml:space="preserve"> </w:t>
      </w:r>
      <w:r w:rsidRPr="00057F0E">
        <w:rPr>
          <w:rFonts w:ascii="Times New Roman" w:eastAsia="Times New Roman" w:hAnsi="Times New Roman" w:cs="Times New Roman"/>
          <w:bCs/>
          <w:sz w:val="24"/>
          <w:szCs w:val="24"/>
          <w:lang w:val="id"/>
        </w:rPr>
        <w:t xml:space="preserve"> adalah 4,150 lebih besar dari 2,04523.</w:t>
      </w:r>
    </w:p>
    <w:p w14:paraId="7F730604" w14:textId="77777777" w:rsidR="00057F0E" w:rsidRP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Seperti yang dapat dilihat dari data pada tabel, nilai variabel harga adalah 1.368 lebih kecil dari 2,04523</w:t>
      </w:r>
    </w:p>
    <w:p w14:paraId="7ABABC0A" w14:textId="77777777" w:rsidR="00057F0E" w:rsidRP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Nilai signifikansi variabel Kualitas Pelayanan adalah 0,000, karena nilai signifikansi lebih kecil dari 0,05 maka penelitian ini mengasumsikan menolak H01 dan menerima Ha1</w:t>
      </w:r>
    </w:p>
    <w:p w14:paraId="68CCBDBF" w14:textId="48088B3F" w:rsid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Nilai signifikan variabel harga adalah 0,182, karena nilai signifikansi lebih kecil dari 0,05 maka penelitian ini mengasumsikan menolak H02 dan menerima Ha2</w:t>
      </w:r>
    </w:p>
    <w:p w14:paraId="4F868691" w14:textId="77777777" w:rsidR="00057F0E" w:rsidRP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Dalam pengertian istilah ini, itu berarti "kualitas pelayanan memiliki pengaruh secara positif dan signifikan pada loyalitas pelanggan."</w:t>
      </w:r>
    </w:p>
    <w:p w14:paraId="76E54210" w14:textId="77777777" w:rsidR="00057F0E" w:rsidRPr="00057F0E" w:rsidRDefault="00057F0E" w:rsidP="00057F0E">
      <w:pPr>
        <w:numPr>
          <w:ilvl w:val="0"/>
          <w:numId w:val="10"/>
        </w:numPr>
        <w:spacing w:after="0" w:line="240" w:lineRule="auto"/>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Dalam pengertian istilah ini, itu berarti "harga memiliki pengaruh secara positif dan tidak signifikan pada loyalitas pelanggan."</w:t>
      </w:r>
    </w:p>
    <w:p w14:paraId="10C6BF2C" w14:textId="7EEF11C8" w:rsidR="00057F0E" w:rsidRDefault="00057F0E" w:rsidP="00057F0E">
      <w:pPr>
        <w:spacing w:after="0" w:line="240" w:lineRule="auto"/>
        <w:jc w:val="both"/>
        <w:rPr>
          <w:rFonts w:ascii="Times New Roman" w:eastAsia="Times New Roman" w:hAnsi="Times New Roman" w:cs="Times New Roman"/>
          <w:b/>
          <w:bCs/>
          <w:sz w:val="24"/>
          <w:szCs w:val="24"/>
          <w:lang w:val="id"/>
        </w:rPr>
      </w:pPr>
      <w:r w:rsidRPr="00057F0E">
        <w:rPr>
          <w:rFonts w:ascii="Times New Roman" w:eastAsia="Times New Roman" w:hAnsi="Times New Roman" w:cs="Times New Roman"/>
          <w:b/>
          <w:bCs/>
          <w:sz w:val="24"/>
          <w:szCs w:val="24"/>
          <w:lang w:val="id"/>
        </w:rPr>
        <w:t xml:space="preserve"> </w:t>
      </w:r>
    </w:p>
    <w:p w14:paraId="348A3119" w14:textId="3EDE1EC4" w:rsidR="005516EC" w:rsidRDefault="005516EC" w:rsidP="00057F0E">
      <w:pPr>
        <w:spacing w:after="0" w:line="240" w:lineRule="auto"/>
        <w:jc w:val="both"/>
        <w:rPr>
          <w:rFonts w:ascii="Times New Roman" w:eastAsia="Times New Roman" w:hAnsi="Times New Roman" w:cs="Times New Roman"/>
          <w:b/>
          <w:bCs/>
          <w:sz w:val="24"/>
          <w:szCs w:val="24"/>
          <w:lang w:val="id-ID"/>
        </w:rPr>
      </w:pPr>
      <w:r>
        <w:rPr>
          <w:rFonts w:ascii="Times New Roman" w:eastAsia="Times New Roman" w:hAnsi="Times New Roman" w:cs="Times New Roman"/>
          <w:b/>
          <w:bCs/>
          <w:sz w:val="24"/>
          <w:szCs w:val="24"/>
          <w:lang w:val="id-ID"/>
        </w:rPr>
        <w:t xml:space="preserve">Pembahasan </w:t>
      </w:r>
    </w:p>
    <w:p w14:paraId="6A4F1CCB" w14:textId="77777777" w:rsidR="005516EC" w:rsidRPr="00057F0E" w:rsidRDefault="005516EC" w:rsidP="00057F0E">
      <w:pPr>
        <w:spacing w:after="0" w:line="240" w:lineRule="auto"/>
        <w:jc w:val="both"/>
        <w:rPr>
          <w:rFonts w:ascii="Times New Roman" w:eastAsia="Times New Roman" w:hAnsi="Times New Roman" w:cs="Times New Roman"/>
          <w:b/>
          <w:bCs/>
          <w:sz w:val="24"/>
          <w:szCs w:val="24"/>
          <w:lang w:val="id-ID"/>
        </w:rPr>
      </w:pPr>
    </w:p>
    <w:p w14:paraId="39FDAC40" w14:textId="7BC3A3F1" w:rsidR="00057F0E" w:rsidRPr="00057F0E" w:rsidRDefault="00057F0E" w:rsidP="00057F0E">
      <w:pPr>
        <w:numPr>
          <w:ilvl w:val="0"/>
          <w:numId w:val="11"/>
        </w:numPr>
        <w:spacing w:after="0" w:line="240" w:lineRule="auto"/>
        <w:ind w:left="426"/>
        <w:jc w:val="both"/>
        <w:rPr>
          <w:rFonts w:ascii="Times New Roman" w:eastAsia="Times New Roman" w:hAnsi="Times New Roman" w:cs="Times New Roman"/>
          <w:b/>
          <w:bCs/>
          <w:sz w:val="24"/>
          <w:szCs w:val="24"/>
          <w:lang w:val="id"/>
        </w:rPr>
      </w:pPr>
      <w:r w:rsidRPr="00057F0E">
        <w:rPr>
          <w:rFonts w:ascii="Times New Roman" w:eastAsia="Times New Roman" w:hAnsi="Times New Roman" w:cs="Times New Roman"/>
          <w:bCs/>
          <w:sz w:val="24"/>
          <w:szCs w:val="24"/>
          <w:lang w:val="id"/>
        </w:rPr>
        <w:t xml:space="preserve">Berdasakan hasil pengujian yang dilakukan, kualitas pelayanan (X1) dan harga (X2) berpengaruh secara simultan terhadap loyalitas pelanggan (Y). Hasil tersebut menunujukan bahwa </w:t>
      </w:r>
      <w:r w:rsidRPr="00057F0E">
        <w:rPr>
          <w:rFonts w:ascii="Times New Roman" w:eastAsia="Times New Roman" w:hAnsi="Times New Roman" w:cs="Times New Roman"/>
          <w:bCs/>
          <w:sz w:val="24"/>
          <w:szCs w:val="24"/>
          <w:lang w:val="en-GB"/>
        </w:rPr>
        <w:t xml:space="preserve">secara simultan terdapat pengaruh antara </w:t>
      </w:r>
      <w:r w:rsidRPr="00057F0E">
        <w:rPr>
          <w:rFonts w:ascii="Times New Roman" w:eastAsia="Times New Roman" w:hAnsi="Times New Roman" w:cs="Times New Roman"/>
          <w:bCs/>
          <w:iCs/>
          <w:sz w:val="24"/>
          <w:szCs w:val="24"/>
          <w:lang w:val="en-GB"/>
        </w:rPr>
        <w:t>Kualitas Pelayanan</w:t>
      </w:r>
      <w:r w:rsidRPr="00057F0E">
        <w:rPr>
          <w:rFonts w:ascii="Times New Roman" w:eastAsia="Times New Roman" w:hAnsi="Times New Roman" w:cs="Times New Roman"/>
          <w:bCs/>
          <w:i/>
          <w:iCs/>
          <w:sz w:val="24"/>
          <w:szCs w:val="24"/>
          <w:lang w:val="en-GB"/>
        </w:rPr>
        <w:t xml:space="preserve"> </w:t>
      </w:r>
      <w:r w:rsidRPr="00057F0E">
        <w:rPr>
          <w:rFonts w:ascii="Times New Roman" w:eastAsia="Times New Roman" w:hAnsi="Times New Roman" w:cs="Times New Roman"/>
          <w:bCs/>
          <w:sz w:val="24"/>
          <w:szCs w:val="24"/>
          <w:lang w:val="en-GB"/>
        </w:rPr>
        <w:t xml:space="preserve">dan </w:t>
      </w:r>
      <w:r w:rsidRPr="00057F0E">
        <w:rPr>
          <w:rFonts w:ascii="Times New Roman" w:eastAsia="Times New Roman" w:hAnsi="Times New Roman" w:cs="Times New Roman"/>
          <w:bCs/>
          <w:iCs/>
          <w:sz w:val="24"/>
          <w:szCs w:val="24"/>
          <w:lang w:val="en-GB"/>
        </w:rPr>
        <w:t>Harga</w:t>
      </w:r>
      <w:r w:rsidRPr="00057F0E">
        <w:rPr>
          <w:rFonts w:ascii="Times New Roman" w:eastAsia="Times New Roman" w:hAnsi="Times New Roman" w:cs="Times New Roman"/>
          <w:bCs/>
          <w:i/>
          <w:iCs/>
          <w:sz w:val="24"/>
          <w:szCs w:val="24"/>
          <w:lang w:val="en-GB"/>
        </w:rPr>
        <w:t xml:space="preserve"> </w:t>
      </w:r>
      <w:r w:rsidRPr="00057F0E">
        <w:rPr>
          <w:rFonts w:ascii="Times New Roman" w:eastAsia="Times New Roman" w:hAnsi="Times New Roman" w:cs="Times New Roman"/>
          <w:bCs/>
          <w:sz w:val="24"/>
          <w:szCs w:val="24"/>
          <w:lang w:val="en-GB"/>
        </w:rPr>
        <w:t xml:space="preserve">secara bersama–sama terhadap Loyalitas pelanggan. </w:t>
      </w:r>
      <w:r w:rsidRPr="00057F0E">
        <w:rPr>
          <w:rFonts w:ascii="Times New Roman" w:eastAsia="Times New Roman" w:hAnsi="Times New Roman" w:cs="Times New Roman"/>
          <w:bCs/>
          <w:sz w:val="24"/>
          <w:szCs w:val="24"/>
          <w:lang w:val="id"/>
        </w:rPr>
        <w:t xml:space="preserve">Hasil ini mendukung penelitian terdahulu yang dilakukan oleh </w:t>
      </w:r>
      <w:r w:rsidRPr="00057F0E">
        <w:rPr>
          <w:rFonts w:ascii="Times New Roman" w:eastAsia="Times New Roman" w:hAnsi="Times New Roman" w:cs="Times New Roman"/>
          <w:bCs/>
          <w:sz w:val="24"/>
          <w:szCs w:val="24"/>
          <w:lang w:val="id"/>
        </w:rPr>
        <w:fldChar w:fldCharType="begin" w:fldLock="1"/>
      </w:r>
      <w:r w:rsidRPr="00057F0E">
        <w:rPr>
          <w:rFonts w:ascii="Times New Roman" w:eastAsia="Times New Roman" w:hAnsi="Times New Roman" w:cs="Times New Roman"/>
          <w:bCs/>
          <w:sz w:val="24"/>
          <w:szCs w:val="24"/>
          <w:lang w:val="id"/>
        </w:rPr>
        <w:instrText>ADDIN CSL_CITATION {"citationItems":[{"id":"ITEM-1","itemData":{"ISSN":"2303-1174","abstract":"Transportasi pada jaman ini sudah menjadi kebutuhan dari tiap manusia dimana transportasi membuat semua kegiatan manusia menjadi lebih mudah dan lebih efektif dalam hal waktu. Seiring berkembangnya jaman membuat beberapa orang membuat inovasi dengan menggabungkan dunia transportasi dengan duni internet sehingga terbentuklah yang namanya transportasi online. Beberapa perusahaan transportasi online saling bersaing di Indonesia yaitu Gojek yang asli buatan Indonesia dan ada juga Grab yang berasal dari Malaysia, mereka bersaing dengan cara memberikan pelayanan yang terbaik serta memberikan harga yang murah. Gojek memberi pelayanannya kepada pelanggan berupa memberikan masker dan helm. Untuk harga gojek memberikan harga dari Rp 4.000 dan seterusnya tergantung jarak yang dituju. Tujuan penelitian ini adalah untuk mengetahui pengaruh kualitas pelayanan dan harga terhadap loyalitas pelanggan. Populasi penelitian ini adalah seluruh pelanggan gojek di Kota Manado dan diambil sampel sebanyak 110. Metode pengujian hipotesis menggunakan analisis regresi berganda. Hasil dalam penelitian menunjukan kualitas pelayanan dan harga berpengaruh secara parsial dan simultan terhadap loyalitas pelanggan serta memiliki pengaruh positif dan signifikan, maka sebaiknya pihak gojek lebih meningkatkan lagi kualitas pelayanan khususnya dibagian waktu oprasional kepada pelanggan dan memperhatikan dalam penetapan harga dengan maupun tidak menggunakan promo serta lebih memperkuat hubungan dengan pelanggan agar kepercayaan dari pelanggan lebih meningkat","author":[{"dropping-particle":"","family":"Wenas","given":"Rudy S","non-dropping-particle":"","parse-names":false,"suffix":""}],"container-title":"Jurnal EMBA: Jurnal Riset Ekonomi, Manajemen, Bisnis dan Akuntansi","id":"ITEM-1","issue":"4","issued":{"date-parts":[["2018"]]},"page":"2778-2787","title":"PENGARUH KUALITAS PELAYANAN DAN HARGA TERHADAP LOYALITAS PELANGGAN PENGGUNA APLIKASI GOJEK (Studi Pada Pengguna Layanan Go-Ride Di Kota Manado)","type":"article-journal","volume":"6"},"uris":["http://www.mendeley.com/documents/?uuid=413be3cd-2744-42fb-8f34-f272c28f37c4"]}],"mendeley":{"formattedCitation":"(Wenas, 2018)","plainTextFormattedCitation":"(Wenas, 2018)","previouslyFormattedCitation":"(Wenas, 2018)"},"properties":{"noteIndex":0},"schema":"https://github.com/citation-style-language/schema/raw/master/csl-citation.json"}</w:instrText>
      </w:r>
      <w:r w:rsidRPr="00057F0E">
        <w:rPr>
          <w:rFonts w:ascii="Times New Roman" w:eastAsia="Times New Roman" w:hAnsi="Times New Roman" w:cs="Times New Roman"/>
          <w:bCs/>
          <w:sz w:val="24"/>
          <w:szCs w:val="24"/>
          <w:lang w:val="id"/>
        </w:rPr>
        <w:fldChar w:fldCharType="separate"/>
      </w:r>
      <w:r w:rsidRPr="00057F0E">
        <w:rPr>
          <w:rFonts w:ascii="Times New Roman" w:eastAsia="Times New Roman" w:hAnsi="Times New Roman" w:cs="Times New Roman"/>
          <w:bCs/>
          <w:sz w:val="24"/>
          <w:szCs w:val="24"/>
          <w:lang w:val="id"/>
        </w:rPr>
        <w:t>(Wenas, 2018)</w:t>
      </w:r>
      <w:r w:rsidRPr="00057F0E">
        <w:rPr>
          <w:rFonts w:ascii="Times New Roman" w:eastAsia="Times New Roman" w:hAnsi="Times New Roman" w:cs="Times New Roman"/>
          <w:bCs/>
          <w:sz w:val="24"/>
          <w:szCs w:val="24"/>
          <w:lang w:val="id"/>
        </w:rPr>
        <w:fldChar w:fldCharType="end"/>
      </w:r>
      <w:r w:rsidRPr="00057F0E">
        <w:rPr>
          <w:rFonts w:ascii="Times New Roman" w:eastAsia="Times New Roman" w:hAnsi="Times New Roman" w:cs="Times New Roman"/>
          <w:bCs/>
          <w:sz w:val="24"/>
          <w:szCs w:val="24"/>
          <w:lang w:val="id"/>
        </w:rPr>
        <w:t>, dengan judul Kualitas Pelayanan, Kualitas Produk, dan Harga Pengaruhnya terhadap Loyalitas Pelanggan Kartu As Telkomsel di Kota Manado dimana dalam penelitian ini memiliki hasil yang sama yaitu kualitas pelayanan dan harga berpengaruh secara simultan terhadap loyalitas pelanggan.</w:t>
      </w:r>
    </w:p>
    <w:p w14:paraId="6A594635" w14:textId="2A5572D2" w:rsidR="00057F0E" w:rsidRPr="00057F0E" w:rsidRDefault="00057F0E" w:rsidP="005516EC">
      <w:pPr>
        <w:numPr>
          <w:ilvl w:val="0"/>
          <w:numId w:val="11"/>
        </w:numPr>
        <w:spacing w:after="0" w:line="240" w:lineRule="auto"/>
        <w:ind w:left="426"/>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lastRenderedPageBreak/>
        <w:t xml:space="preserve">Berdasarkan hasil pengujian pada penelitian ini menyatakan bahwa Secara Parsial terdapat pengaruh positif antara Kualitas Pelayanan terhadap Loyalitas Pelanggan. Hasil ini mendukung penelitian terdahulu yang dilakukan oleh </w:t>
      </w:r>
      <w:r w:rsidRPr="00057F0E">
        <w:rPr>
          <w:rFonts w:ascii="Times New Roman" w:eastAsia="Times New Roman" w:hAnsi="Times New Roman" w:cs="Times New Roman"/>
          <w:bCs/>
          <w:sz w:val="24"/>
          <w:szCs w:val="24"/>
          <w:lang w:val="id"/>
        </w:rPr>
        <w:fldChar w:fldCharType="begin" w:fldLock="1"/>
      </w:r>
      <w:r w:rsidRPr="00057F0E">
        <w:rPr>
          <w:rFonts w:ascii="Times New Roman" w:eastAsia="Times New Roman" w:hAnsi="Times New Roman" w:cs="Times New Roman"/>
          <w:bCs/>
          <w:sz w:val="24"/>
          <w:szCs w:val="24"/>
          <w:lang w:val="id"/>
        </w:rPr>
        <w:instrText>ADDIN CSL_CITATION {"citationItems":[{"id":"ITEM-1","itemData":{"DOI":"10.51742/akuntansi.v1i2.162","abstract":"Perkembangan Industri perhotelan di kota Batam berkembang dengan begitu cepat dengan dicanagkanya Batam menjadi salah satu program destiniasi wisata oleh pemerintah pusat sehingga menimbulkan efek terhadap persahaan swasta untuk berlomba lomba membangun hotel sehingga persaingan terhadap kualitas pelayanan secara otomatis semakin meningkat. Dalam penelitian ini metode  yang digunakan dalam penelitian ini adalah dengan cara membagikan kuesioner kepada pelanggan pelanggan hotel bintang dua di Kota Batam . Jumlah sampel dalam penelitian ini sebanyak 111 sampel. Hasil Uji R, dapat dilihat bahwa nilai Adjsuted R Square  sebesar 0,730,  atau sebesar 73.70%. Hal ini berarti variabel loyalitas pelanggan dapat dijelaskan oleh variabel kualitas pelayanan, variabel lokasi sebesar 73.0%, sedangkan sisanya sebesar 27.0% dipengaruhi oleh faktor lain yang tidak disertakan dalam penelitian ini. Hasil Uji F menyimpulkan bahwa variabel kualitas pelayanan dan lokasi berpengaruh terhadap loyalitas pelanggan Hotel Bintang dua di Kota Batam.","author":[{"dropping-particle":"","family":"Wasiman","given":"","non-dropping-particle":"","parse-names":false,"suffix":""},{"dropping-particle":"","family":"Silitonga","given":"Frangky","non-dropping-particle":"","parse-names":false,"suffix":""},{"dropping-particle":"","family":"Edy Wibowo","given":"Agung","non-dropping-particle":"","parse-names":false,"suffix":""}],"container-title":"Jurnal Cafetaria","id":"ITEM-1","issue":"2","issued":{"date-parts":[["2020"]]},"page":"64-73","title":"Pengaruh Kualitas Pelayanan Dan Lokasi Terhadap Loyalitas Pelanggan Hotel Bintang Dua Di Kota Batam","type":"article-journal","volume":"1"},"uris":["http://www.mendeley.com/documents/?uuid=3cdf3605-9a1a-48af-b585-c0c24538aba7"]}],"mendeley":{"formattedCitation":"(Wasiman et al., 2020)","plainTextFormattedCitation":"(Wasiman et al., 2020)","previouslyFormattedCitation":"(Wasiman et al., 2020)"},"properties":{"noteIndex":0},"schema":"https://github.com/citation-style-language/schema/raw/master/csl-citation.json"}</w:instrText>
      </w:r>
      <w:r w:rsidRPr="00057F0E">
        <w:rPr>
          <w:rFonts w:ascii="Times New Roman" w:eastAsia="Times New Roman" w:hAnsi="Times New Roman" w:cs="Times New Roman"/>
          <w:bCs/>
          <w:sz w:val="24"/>
          <w:szCs w:val="24"/>
          <w:lang w:val="id"/>
        </w:rPr>
        <w:fldChar w:fldCharType="separate"/>
      </w:r>
      <w:r w:rsidRPr="00057F0E">
        <w:rPr>
          <w:rFonts w:ascii="Times New Roman" w:eastAsia="Times New Roman" w:hAnsi="Times New Roman" w:cs="Times New Roman"/>
          <w:bCs/>
          <w:sz w:val="24"/>
          <w:szCs w:val="24"/>
          <w:lang w:val="id"/>
        </w:rPr>
        <w:t>(Wasiman et al., 2020)</w:t>
      </w:r>
      <w:r w:rsidRPr="00057F0E">
        <w:rPr>
          <w:rFonts w:ascii="Times New Roman" w:eastAsia="Times New Roman" w:hAnsi="Times New Roman" w:cs="Times New Roman"/>
          <w:bCs/>
          <w:sz w:val="24"/>
          <w:szCs w:val="24"/>
          <w:lang w:val="id"/>
        </w:rPr>
        <w:fldChar w:fldCharType="end"/>
      </w:r>
      <w:r w:rsidRPr="00057F0E">
        <w:rPr>
          <w:rFonts w:ascii="Times New Roman" w:eastAsia="Times New Roman" w:hAnsi="Times New Roman" w:cs="Times New Roman"/>
          <w:bCs/>
          <w:sz w:val="24"/>
          <w:szCs w:val="24"/>
          <w:lang w:val="id"/>
        </w:rPr>
        <w:t xml:space="preserve"> dengan judul Pengaruh Kualitas Pelayanan dan Lokasi terhadap Loyalitas Pelanggan Hotel Bintang Dua di Kota Batam dimana dalam penelitian ini memiliki hasil yang sama yaitu kualitas pelayanan berpengaruh positif dan signifikan terhadap loyalitas pelanggan.</w:t>
      </w:r>
    </w:p>
    <w:p w14:paraId="7DE750B1" w14:textId="77777777" w:rsidR="00057F0E" w:rsidRPr="00057F0E" w:rsidRDefault="00057F0E" w:rsidP="005516EC">
      <w:pPr>
        <w:numPr>
          <w:ilvl w:val="0"/>
          <w:numId w:val="11"/>
        </w:numPr>
        <w:spacing w:after="0" w:line="240" w:lineRule="auto"/>
        <w:ind w:left="426"/>
        <w:jc w:val="both"/>
        <w:rPr>
          <w:rFonts w:ascii="Times New Roman" w:eastAsia="Times New Roman" w:hAnsi="Times New Roman" w:cs="Times New Roman"/>
          <w:bCs/>
          <w:sz w:val="24"/>
          <w:szCs w:val="24"/>
          <w:lang w:val="id"/>
        </w:rPr>
      </w:pPr>
      <w:r w:rsidRPr="00057F0E">
        <w:rPr>
          <w:rFonts w:ascii="Times New Roman" w:eastAsia="Times New Roman" w:hAnsi="Times New Roman" w:cs="Times New Roman"/>
          <w:bCs/>
          <w:sz w:val="24"/>
          <w:szCs w:val="24"/>
          <w:lang w:val="id"/>
        </w:rPr>
        <w:t xml:space="preserve">Berdasarkan hasil pengujian pada penelitian ini menyatakan bahwa Secara Parsial terdapat pengaruh positif antara Kualitas Pelayanan terhadap Loyalitas Pelanggan. Hasil ini mendukung penelitian terdahulu yang dilakukan oleh </w:t>
      </w:r>
      <w:r w:rsidRPr="00057F0E">
        <w:rPr>
          <w:rFonts w:ascii="Times New Roman" w:eastAsia="Times New Roman" w:hAnsi="Times New Roman" w:cs="Times New Roman"/>
          <w:bCs/>
          <w:sz w:val="24"/>
          <w:szCs w:val="24"/>
          <w:lang w:val="id"/>
        </w:rPr>
        <w:fldChar w:fldCharType="begin" w:fldLock="1"/>
      </w:r>
      <w:r w:rsidRPr="00057F0E">
        <w:rPr>
          <w:rFonts w:ascii="Times New Roman" w:eastAsia="Times New Roman" w:hAnsi="Times New Roman" w:cs="Times New Roman"/>
          <w:bCs/>
          <w:sz w:val="24"/>
          <w:szCs w:val="24"/>
          <w:lang w:val="id"/>
        </w:rPr>
        <w:instrText>ADDIN CSL_CITATION {"citationItems":[{"id":"ITEM-1","itemData":{"DOI":"10.31943/investasi.v4i2.12","ISSN":"2442-4331","abstract":"Penelitian ini bertujuan untuk mengetahui pengaruh kualitas produk dan harga terhadap loyalitas pelanggan pada produk Floridina di PT. Multi Inti Parahiyangan Depo Jatibarang, Indramayu. Data diperoleh dengan observasi, wawancara dan kuisioner terhadap 94 responden pelanggan PT. Multi Inti Parahiyangan. Kualitas produk Floridina pada PT. Multi Inti Parahiyangan yaitu mencapai 79,90% termasuk kedalam kategori baik. Tingkat harga pada produk Floridina pada PT. Multi Inti Parahiyangan yaitu mencapai 90,85 % termasuk ke dalam kategori Sangat Baik. Loyalitas pelanggan pada produk Floridina di PT. Multi Inti Parahiyangan yaitu mencapai 88,66 % termasuk ke dalam kategori Sangat Baik. Hasil dari persamaan analisis regresi berganda untuk dua prediktor diperoleh Y= (-6,437) + 1,079 X1 + (-0,0125) X2 Hasil analisis korelasi X1 terhadap Y yaitu r x1y = 0,12 membuktikan bahwa terdapat pengaruh kualitas produk terhadap loyalitas pelanggan yang sangat rendah dan positif. Sedangkan besarnya pengaruh X1 terhadap Y dapat dilihat dari hasil koefisien determinasi kd x1y = sebesar 1,45% dan sisanya 98,55% dipengaruhi oleh faktor lain yang tidak diteliti. Hasil Uji hipotesis dengan menggunakan uji (t) diperoleh t hitung x1y = 1,160 dengan ttabel = 1,980 sehingga (1,160 &lt; 1,980) maka Hipotesis awal diterima dan Hipotesis alternatif ditolak. Hasil analisis korelasi X2 terhadap Y yaitu r x2y = (- 0,81) membuktikan bahwa terdapat hubungan pengaruh harga terhadap loyalitas pelanggan yang sangat kuat dan negatif. Sedangkan besarnya pengaruh X2 terhadap Y dapat diihat dari hasil koefisien determinasi kd x2y = sebesar 65,61% Sedangkan sisanya 34,39% dipengaruhi oleh faktor lain yang tidak diteliti. Uji hipotesis dengan menggunakan uji (t) diperoleh t hitung x2y = (- 13,324) dengan ttabel = 1,980 sehingga (- 13,324 &lt; 1,980) maka Hipotesis awal diterima dan Hipotesis alternatif ditolak. Hasil analisis korelasi X1 dan X2 terhadap Y yaitu r x1x2y = 0,342 menunjukkan bahwa terdapat pengaruh kualitas produk dan harga terhadap loyalitas pelanggan yang rendah dan positif. Dan besarnya pengaruh X1 dan X2 terhadap Y dari hasil koefisien determinasi kd x1x2y = 11,67% sedangkan sisanya 88,33% dipengaruhi oleh faktor-faktor lainnya yang tidak diteliti. Uji hipotesis dengan menggunakan uji (t) diperoleh t hitung x1x2y = 35,633 dengan ttabel = 1,980 sehingga (35,633 &gt; 1,980) maka Hipotesis alternatif diterima dan Hipotesis awal ditolak","author":[{"dropping-particle":"","family":"Surianti","given":"","non-dropping-particle":"","parse-names":false,"suffix":""}],"container-title":"Jurnal Investasi","id":"ITEM-1","issue":"2","issued":{"date-parts":[["2018"]]},"page":"14","title":"Pengaruh Kualitas Produk Dan Harga Terhadap Loyalitas Pelanggan Pada Pelanggan Produk Floridina","type":"article-journal","volume":"4"},"uris":["http://www.mendeley.com/documents/?uuid=9286e401-875d-40c7-9c64-169a675d51f8"]}],"mendeley":{"formattedCitation":"(Surianti, 2018)","plainTextFormattedCitation":"(Surianti, 2018)","previouslyFormattedCitation":"(Surianti, 2018)"},"properties":{"noteIndex":0},"schema":"https://github.com/citation-style-language/schema/raw/master/csl-citation.json"}</w:instrText>
      </w:r>
      <w:r w:rsidRPr="00057F0E">
        <w:rPr>
          <w:rFonts w:ascii="Times New Roman" w:eastAsia="Times New Roman" w:hAnsi="Times New Roman" w:cs="Times New Roman"/>
          <w:bCs/>
          <w:sz w:val="24"/>
          <w:szCs w:val="24"/>
          <w:lang w:val="id"/>
        </w:rPr>
        <w:fldChar w:fldCharType="separate"/>
      </w:r>
      <w:r w:rsidRPr="00057F0E">
        <w:rPr>
          <w:rFonts w:ascii="Times New Roman" w:eastAsia="Times New Roman" w:hAnsi="Times New Roman" w:cs="Times New Roman"/>
          <w:bCs/>
          <w:sz w:val="24"/>
          <w:szCs w:val="24"/>
          <w:lang w:val="id"/>
        </w:rPr>
        <w:t>(Surianti, 2018)</w:t>
      </w:r>
      <w:r w:rsidRPr="00057F0E">
        <w:rPr>
          <w:rFonts w:ascii="Times New Roman" w:eastAsia="Times New Roman" w:hAnsi="Times New Roman" w:cs="Times New Roman"/>
          <w:bCs/>
          <w:sz w:val="24"/>
          <w:szCs w:val="24"/>
          <w:lang w:val="id"/>
        </w:rPr>
        <w:fldChar w:fldCharType="end"/>
      </w:r>
      <w:r w:rsidRPr="00057F0E">
        <w:rPr>
          <w:rFonts w:ascii="Times New Roman" w:eastAsia="Times New Roman" w:hAnsi="Times New Roman" w:cs="Times New Roman"/>
          <w:bCs/>
          <w:sz w:val="24"/>
          <w:szCs w:val="24"/>
          <w:lang w:val="id"/>
        </w:rPr>
        <w:t xml:space="preserve"> dengan judul Pengaruh Kualitas Produk dan Harga Terhadap Loyalitas Pelanggan Pada Amstirdam Coffe di Malang dalam penelitian ini memiliki hasil yang sama yaitu harga berpengaruh positif dan signifikan terhadap loyalitas pelanggan.</w:t>
      </w:r>
    </w:p>
    <w:p w14:paraId="5D994CBE" w14:textId="5D21F5D4" w:rsidR="00057F0E" w:rsidRPr="00057F0E" w:rsidRDefault="00057F0E" w:rsidP="00057F0E">
      <w:pPr>
        <w:spacing w:after="0" w:line="240" w:lineRule="auto"/>
        <w:ind w:left="948"/>
        <w:jc w:val="both"/>
        <w:rPr>
          <w:rFonts w:ascii="Times New Roman" w:eastAsia="Times New Roman" w:hAnsi="Times New Roman" w:cs="Times New Roman"/>
          <w:bCs/>
          <w:sz w:val="24"/>
          <w:szCs w:val="24"/>
          <w:lang w:val="id"/>
        </w:rPr>
      </w:pPr>
    </w:p>
    <w:p w14:paraId="3CB1913B" w14:textId="77777777" w:rsidR="008C0356" w:rsidRDefault="005516E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Simpulan</w:t>
      </w:r>
    </w:p>
    <w:p w14:paraId="031D5B34" w14:textId="77777777" w:rsidR="008C0356" w:rsidRDefault="008C0356">
      <w:pPr>
        <w:spacing w:after="0" w:line="240" w:lineRule="auto"/>
        <w:jc w:val="both"/>
        <w:rPr>
          <w:rFonts w:ascii="Times New Roman" w:eastAsia="Times New Roman" w:hAnsi="Times New Roman" w:cs="Times New Roman"/>
          <w:b/>
          <w:sz w:val="24"/>
          <w:szCs w:val="24"/>
        </w:rPr>
      </w:pPr>
    </w:p>
    <w:p w14:paraId="6FDF6960" w14:textId="77777777" w:rsidR="005516EC" w:rsidRPr="005516EC" w:rsidRDefault="005516EC" w:rsidP="005516EC">
      <w:pPr>
        <w:spacing w:after="0" w:line="240" w:lineRule="auto"/>
        <w:ind w:firstLine="360"/>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Berdasarkan pembahasan bab sebelumnya, dengan sampel 32 responden pada Pengguna Aplikasi Gojek di SMA Muhammadiyah 9 Bekasi, disimpulkan hasil penelitian ini sebagai berikut:</w:t>
      </w:r>
    </w:p>
    <w:p w14:paraId="68DA7126" w14:textId="77777777" w:rsidR="005516EC" w:rsidRPr="005516EC" w:rsidRDefault="005516EC" w:rsidP="005516EC">
      <w:pPr>
        <w:numPr>
          <w:ilvl w:val="0"/>
          <w:numId w:val="12"/>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Berdasakan pengujian statistik desktiptif:</w:t>
      </w:r>
    </w:p>
    <w:p w14:paraId="1F33A097" w14:textId="77777777" w:rsidR="005516EC" w:rsidRPr="005516EC" w:rsidRDefault="005516EC" w:rsidP="005516EC">
      <w:pPr>
        <w:numPr>
          <w:ilvl w:val="0"/>
          <w:numId w:val="13"/>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Variabel Kualitas pelayanan nilai maksimum di miliki dimensi kehandalan "</w:t>
      </w:r>
      <w:r w:rsidRPr="005516EC">
        <w:rPr>
          <w:rFonts w:ascii="Times New Roman" w:eastAsia="Times New Roman" w:hAnsi="Times New Roman" w:cs="Times New Roman"/>
          <w:sz w:val="24"/>
          <w:szCs w:val="24"/>
        </w:rPr>
        <w:t>T</w:t>
      </w:r>
      <w:r w:rsidRPr="005516EC">
        <w:rPr>
          <w:rFonts w:ascii="Times New Roman" w:eastAsia="Times New Roman" w:hAnsi="Times New Roman" w:cs="Times New Roman"/>
          <w:sz w:val="24"/>
          <w:szCs w:val="24"/>
          <w:lang w:val="id"/>
        </w:rPr>
        <w:t>ransaksi menggunakan aplikasi Gojek online dilakukan dengan mudah dan cepat". Sedangkan nilai minimum dimiliki dimensi asuransi "</w:t>
      </w:r>
      <w:r w:rsidRPr="005516EC">
        <w:rPr>
          <w:rFonts w:ascii="Times New Roman" w:eastAsia="Times New Roman" w:hAnsi="Times New Roman" w:cs="Times New Roman"/>
          <w:sz w:val="24"/>
          <w:szCs w:val="24"/>
        </w:rPr>
        <w:t>P</w:t>
      </w:r>
      <w:r w:rsidRPr="005516EC">
        <w:rPr>
          <w:rFonts w:ascii="Times New Roman" w:eastAsia="Times New Roman" w:hAnsi="Times New Roman" w:cs="Times New Roman"/>
          <w:sz w:val="24"/>
          <w:szCs w:val="24"/>
          <w:lang w:val="id"/>
        </w:rPr>
        <w:t>engemudi Gojek online menguasai rute perjalanan ke arah tujuan pelanggan".</w:t>
      </w:r>
    </w:p>
    <w:p w14:paraId="1AA475E8" w14:textId="77777777" w:rsidR="005516EC" w:rsidRPr="005516EC" w:rsidRDefault="005516EC" w:rsidP="005516EC">
      <w:pPr>
        <w:numPr>
          <w:ilvl w:val="0"/>
          <w:numId w:val="13"/>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Variabel Harga nilai maksimum dimiliki oleh dimensi kesesuaian harga "Harga di Gojek sesuai dengan manfaat yang saya rasakan". Sedangkan nilai minimum dimiliki oleh dimensi daya saing "Layanan aplikasi perusahaan jasa transportasi online lainnya menawarkan harga lebih mahal dibandingkan layanan Gojek Online.</w:t>
      </w:r>
    </w:p>
    <w:p w14:paraId="324C0FD6" w14:textId="77777777" w:rsidR="005516EC" w:rsidRPr="005516EC" w:rsidRDefault="005516EC" w:rsidP="005516EC">
      <w:pPr>
        <w:numPr>
          <w:ilvl w:val="0"/>
          <w:numId w:val="13"/>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Loyalitas pelanggan nilai maksimum dimiliki oleh dimensi kesetiaan "</w:t>
      </w:r>
      <w:r w:rsidRPr="005516EC">
        <w:rPr>
          <w:rFonts w:ascii="Times New Roman" w:eastAsia="Times New Roman" w:hAnsi="Times New Roman" w:cs="Times New Roman"/>
          <w:sz w:val="24"/>
          <w:szCs w:val="24"/>
        </w:rPr>
        <w:t>S</w:t>
      </w:r>
      <w:r w:rsidRPr="005516EC">
        <w:rPr>
          <w:rFonts w:ascii="Times New Roman" w:eastAsia="Times New Roman" w:hAnsi="Times New Roman" w:cs="Times New Roman"/>
          <w:sz w:val="24"/>
          <w:szCs w:val="24"/>
          <w:lang w:val="id"/>
        </w:rPr>
        <w:t>aya tidak hanya menggunakan jasa transportasi utama saja (Go-Ride), tetapi juga menggunakan jasa untuk pengantar barang, pembelian makanan dan sebagainya". Sedangkan nilai minimum dimiliki oleh dimensi ketahanan "</w:t>
      </w:r>
      <w:r w:rsidRPr="005516EC">
        <w:rPr>
          <w:rFonts w:ascii="Times New Roman" w:eastAsia="Times New Roman" w:hAnsi="Times New Roman" w:cs="Times New Roman"/>
          <w:sz w:val="24"/>
          <w:szCs w:val="24"/>
        </w:rPr>
        <w:t>S</w:t>
      </w:r>
      <w:r w:rsidRPr="005516EC">
        <w:rPr>
          <w:rFonts w:ascii="Times New Roman" w:eastAsia="Times New Roman" w:hAnsi="Times New Roman" w:cs="Times New Roman"/>
          <w:sz w:val="24"/>
          <w:szCs w:val="24"/>
          <w:lang w:val="id"/>
        </w:rPr>
        <w:t>aya akan menggunakan Gojek walaupun terjadi kenaikan harga Gojek".</w:t>
      </w:r>
    </w:p>
    <w:p w14:paraId="2B085451" w14:textId="77777777" w:rsidR="005516EC" w:rsidRPr="005516EC" w:rsidRDefault="005516EC" w:rsidP="005516EC">
      <w:pPr>
        <w:spacing w:after="0" w:line="240" w:lineRule="auto"/>
        <w:jc w:val="both"/>
        <w:rPr>
          <w:rFonts w:ascii="Times New Roman" w:eastAsia="Times New Roman" w:hAnsi="Times New Roman" w:cs="Times New Roman"/>
          <w:sz w:val="24"/>
          <w:szCs w:val="24"/>
          <w:lang w:val="id"/>
        </w:rPr>
      </w:pPr>
    </w:p>
    <w:p w14:paraId="79977D84" w14:textId="77777777" w:rsidR="005516EC" w:rsidRPr="005516EC" w:rsidRDefault="005516EC" w:rsidP="005516EC">
      <w:pPr>
        <w:numPr>
          <w:ilvl w:val="0"/>
          <w:numId w:val="12"/>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 xml:space="preserve">Berdasarkan pengujian hipotesis secara simultan </w:t>
      </w:r>
    </w:p>
    <w:p w14:paraId="2D334CFA" w14:textId="79DF19AA" w:rsidR="005516EC" w:rsidRPr="005516EC" w:rsidRDefault="005516EC" w:rsidP="005516EC">
      <w:pPr>
        <w:spacing w:after="0" w:line="240" w:lineRule="auto"/>
        <w:jc w:val="both"/>
        <w:rPr>
          <w:rFonts w:ascii="Times New Roman" w:eastAsia="Times New Roman" w:hAnsi="Times New Roman"/>
          <w:sz w:val="24"/>
          <w:szCs w:val="24"/>
          <w:lang w:val="id"/>
        </w:rPr>
      </w:pPr>
      <w:r w:rsidRPr="005516EC">
        <w:rPr>
          <w:rFonts w:ascii="Times New Roman" w:eastAsia="Times New Roman" w:hAnsi="Times New Roman" w:cs="Times New Roman"/>
          <w:sz w:val="24"/>
          <w:szCs w:val="24"/>
          <w:lang w:val="id"/>
        </w:rPr>
        <w:t>Kualitas Pelayanan dan Harga secara simultan berpengaruh signifikan terhadap</w:t>
      </w:r>
      <w:r w:rsidRPr="005516EC">
        <w:rPr>
          <w:rFonts w:ascii="Times New Roman" w:eastAsia="Times New Roman" w:hAnsi="Times New Roman" w:cs="Times New Roman"/>
          <w:b/>
          <w:lang w:val="id"/>
        </w:rPr>
        <w:t xml:space="preserve"> </w:t>
      </w:r>
      <w:r w:rsidRPr="005516EC">
        <w:rPr>
          <w:rFonts w:ascii="Times New Roman" w:eastAsia="Times New Roman" w:hAnsi="Times New Roman"/>
          <w:sz w:val="24"/>
          <w:szCs w:val="24"/>
          <w:lang w:val="id"/>
        </w:rPr>
        <w:t>Loyalitas Pelanggan Pengguna Aplikasi Gojek di SMA Muhammadiyah 9 Bekasi</w:t>
      </w:r>
    </w:p>
    <w:p w14:paraId="241CCD31" w14:textId="77777777" w:rsidR="005516EC" w:rsidRPr="005516EC" w:rsidRDefault="005516EC" w:rsidP="005516EC">
      <w:pPr>
        <w:spacing w:after="0" w:line="240" w:lineRule="auto"/>
        <w:jc w:val="both"/>
        <w:rPr>
          <w:rFonts w:ascii="Times New Roman" w:eastAsia="Times New Roman" w:hAnsi="Times New Roman" w:cs="Times New Roman"/>
          <w:sz w:val="24"/>
          <w:szCs w:val="24"/>
          <w:lang w:val="id"/>
        </w:rPr>
      </w:pPr>
    </w:p>
    <w:p w14:paraId="7FF89761" w14:textId="77777777" w:rsidR="005516EC" w:rsidRPr="005516EC" w:rsidRDefault="005516EC" w:rsidP="005516EC">
      <w:pPr>
        <w:numPr>
          <w:ilvl w:val="0"/>
          <w:numId w:val="12"/>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 xml:space="preserve">Berdasarkan pengujian hipotesis secara parsial </w:t>
      </w:r>
    </w:p>
    <w:p w14:paraId="7ED4687C" w14:textId="77777777" w:rsidR="005516EC" w:rsidRPr="005516EC" w:rsidRDefault="005516EC" w:rsidP="005516EC">
      <w:pPr>
        <w:numPr>
          <w:ilvl w:val="0"/>
          <w:numId w:val="14"/>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 xml:space="preserve">Kualitas Pelayanan berpengaruh positif dan signifikan terhadap Loyalitas Pelanggan Pengguna Aplikasi Gojek di SMA Muhammadiyah 9 Bekasi. Hal ini membuktikan bahwa apabila kualitas pelayanan yang diberikan baik dapat memuaskan konsumen. Maka akan mengingkatkan loyalitas terhadap produk/jasa yang diberikan atau ditawarkan. </w:t>
      </w:r>
    </w:p>
    <w:p w14:paraId="35B94DD1" w14:textId="3DE8C249" w:rsidR="005516EC" w:rsidRDefault="005516EC" w:rsidP="005516EC">
      <w:pPr>
        <w:numPr>
          <w:ilvl w:val="0"/>
          <w:numId w:val="14"/>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 xml:space="preserve">Harga berpengaruh positif dan tidak signifikan terhadap Loyalitas Pelanggan Pengguna Aplikasi Gojek di SMA Muhammadiyah 9 Bekasi. Hal ini membuktikan bahwa apabila harga yang ditawarkan relatif murah atau terjaangkau. Maka dapat </w:t>
      </w:r>
      <w:r w:rsidRPr="005516EC">
        <w:rPr>
          <w:rFonts w:ascii="Times New Roman" w:eastAsia="Times New Roman" w:hAnsi="Times New Roman" w:cs="Times New Roman"/>
          <w:sz w:val="24"/>
          <w:szCs w:val="24"/>
          <w:lang w:val="id"/>
        </w:rPr>
        <w:lastRenderedPageBreak/>
        <w:t>meningkatkan loyalitas pelanggan dalam menggunakan aplikasi go-jek tersebut seara berulang atau continue.</w:t>
      </w:r>
      <w:bookmarkStart w:id="1" w:name="_Toc122336528"/>
    </w:p>
    <w:p w14:paraId="2572372C" w14:textId="77777777" w:rsidR="005516EC" w:rsidRPr="005516EC" w:rsidRDefault="005516EC" w:rsidP="005516EC">
      <w:pPr>
        <w:spacing w:after="0" w:line="240" w:lineRule="auto"/>
        <w:jc w:val="both"/>
        <w:rPr>
          <w:rFonts w:ascii="Times New Roman" w:eastAsia="Times New Roman" w:hAnsi="Times New Roman" w:cs="Times New Roman"/>
          <w:sz w:val="24"/>
          <w:szCs w:val="24"/>
          <w:lang w:val="id"/>
        </w:rPr>
      </w:pPr>
    </w:p>
    <w:p w14:paraId="20EB0CA4" w14:textId="77777777" w:rsidR="005516EC" w:rsidRPr="005516EC" w:rsidRDefault="005516EC" w:rsidP="005516EC">
      <w:p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b/>
          <w:sz w:val="24"/>
          <w:szCs w:val="24"/>
          <w:lang w:val="id"/>
        </w:rPr>
        <w:t>Saran</w:t>
      </w:r>
      <w:bookmarkEnd w:id="1"/>
    </w:p>
    <w:p w14:paraId="7E92CEA4" w14:textId="77777777" w:rsidR="005516EC" w:rsidRDefault="005516EC" w:rsidP="005516EC">
      <w:pPr>
        <w:spacing w:after="0" w:line="240" w:lineRule="auto"/>
        <w:jc w:val="both"/>
        <w:rPr>
          <w:rFonts w:ascii="Times New Roman" w:eastAsia="Times New Roman" w:hAnsi="Times New Roman" w:cs="Times New Roman"/>
          <w:sz w:val="24"/>
          <w:szCs w:val="24"/>
          <w:lang w:val="id"/>
        </w:rPr>
      </w:pPr>
    </w:p>
    <w:p w14:paraId="7450AE84" w14:textId="770B10DC" w:rsidR="005516EC" w:rsidRPr="005516EC" w:rsidRDefault="005516EC" w:rsidP="005516EC">
      <w:pPr>
        <w:spacing w:after="0" w:line="240" w:lineRule="auto"/>
        <w:ind w:firstLine="720"/>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Berdasarkan penelitian tersebut, penulis mengajukan usulan sebagai berikut:</w:t>
      </w:r>
    </w:p>
    <w:p w14:paraId="5643EDF8" w14:textId="77777777" w:rsidR="005516EC" w:rsidRPr="005516EC" w:rsidRDefault="005516EC" w:rsidP="005516EC">
      <w:pPr>
        <w:numPr>
          <w:ilvl w:val="0"/>
          <w:numId w:val="17"/>
        </w:numPr>
        <w:spacing w:after="0" w:line="240" w:lineRule="auto"/>
        <w:jc w:val="both"/>
        <w:rPr>
          <w:rFonts w:ascii="Times New Roman" w:eastAsia="Times New Roman" w:hAnsi="Times New Roman" w:cs="Times New Roman"/>
          <w:sz w:val="24"/>
          <w:szCs w:val="24"/>
          <w:lang w:val="id"/>
        </w:rPr>
      </w:pPr>
      <w:r w:rsidRPr="005516EC">
        <w:rPr>
          <w:rFonts w:ascii="Times New Roman" w:eastAsia="Times New Roman" w:hAnsi="Times New Roman" w:cs="Times New Roman"/>
          <w:sz w:val="24"/>
          <w:szCs w:val="24"/>
          <w:lang w:val="id"/>
        </w:rPr>
        <w:t xml:space="preserve">Aspek Teoritis </w:t>
      </w:r>
    </w:p>
    <w:p w14:paraId="070D3237" w14:textId="77777777" w:rsidR="005516EC" w:rsidRPr="005516EC" w:rsidRDefault="005516EC" w:rsidP="005516EC">
      <w:pPr>
        <w:numPr>
          <w:ilvl w:val="0"/>
          <w:numId w:val="15"/>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Penelitia</w:t>
      </w:r>
      <w:r w:rsidRPr="005516EC">
        <w:rPr>
          <w:rFonts w:ascii="Times New Roman" w:eastAsia="Times New Roman" w:hAnsi="Times New Roman" w:cs="Times New Roman"/>
          <w:sz w:val="24"/>
          <w:szCs w:val="24"/>
        </w:rPr>
        <w:t>n</w:t>
      </w:r>
      <w:r w:rsidRPr="005516EC">
        <w:rPr>
          <w:rFonts w:ascii="Times New Roman" w:eastAsia="Times New Roman" w:hAnsi="Times New Roman" w:cs="Times New Roman"/>
          <w:sz w:val="24"/>
          <w:szCs w:val="24"/>
          <w:lang w:val="id"/>
        </w:rPr>
        <w:t xml:space="preserve"> selanjutnya dapat menggunakan jumlah sample yang lebih banyak dan lebih luas, serta menambahkan refensi-referensi dan review penelitian yang lebih baru agar hasil akurat.</w:t>
      </w:r>
    </w:p>
    <w:p w14:paraId="204C29C5" w14:textId="77777777" w:rsidR="005516EC" w:rsidRPr="005516EC" w:rsidRDefault="005516EC" w:rsidP="005516EC">
      <w:pPr>
        <w:numPr>
          <w:ilvl w:val="0"/>
          <w:numId w:val="15"/>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 xml:space="preserve">Responden pada penelitian selanjutnya juga dapat memperbanyak responden laki-laki mengingat hasil pada penelitian ini yanh mayoritas responden adalah perempuan. </w:t>
      </w:r>
    </w:p>
    <w:p w14:paraId="24EB307A" w14:textId="77777777" w:rsidR="005516EC" w:rsidRPr="005516EC" w:rsidRDefault="005516EC" w:rsidP="005516EC">
      <w:pPr>
        <w:spacing w:after="0" w:line="240" w:lineRule="auto"/>
        <w:jc w:val="both"/>
        <w:rPr>
          <w:rFonts w:ascii="Times New Roman" w:eastAsia="Times New Roman" w:hAnsi="Times New Roman" w:cs="Times New Roman"/>
          <w:b/>
          <w:sz w:val="24"/>
          <w:szCs w:val="24"/>
          <w:lang w:val="id"/>
        </w:rPr>
      </w:pPr>
    </w:p>
    <w:p w14:paraId="6DAF7DDA" w14:textId="77777777" w:rsidR="005516EC" w:rsidRPr="005516EC" w:rsidRDefault="005516EC" w:rsidP="005516EC">
      <w:pPr>
        <w:numPr>
          <w:ilvl w:val="0"/>
          <w:numId w:val="17"/>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Aspek Praktis</w:t>
      </w:r>
    </w:p>
    <w:p w14:paraId="007C039E" w14:textId="77777777" w:rsidR="005516EC" w:rsidRPr="005516EC" w:rsidRDefault="005516EC" w:rsidP="005516EC">
      <w:pPr>
        <w:numPr>
          <w:ilvl w:val="0"/>
          <w:numId w:val="16"/>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Bagi perusahaan diharapkan dapat menyesuikan harga yang lebih kompetitif lagi dengan memberikan discount yang lebih bervariatif di samping harga yang terjangkau.</w:t>
      </w:r>
    </w:p>
    <w:p w14:paraId="30A37BC6" w14:textId="77777777" w:rsidR="005516EC" w:rsidRPr="005516EC" w:rsidRDefault="005516EC" w:rsidP="005516EC">
      <w:pPr>
        <w:numPr>
          <w:ilvl w:val="0"/>
          <w:numId w:val="16"/>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Bagi perusahaan diharapkan pihak Gojek lebih memperhatikan responsiveness sehingga pelanggan dapat lebih cepat di jemput atau tidak terlalu menunggu lama.</w:t>
      </w:r>
    </w:p>
    <w:p w14:paraId="0AD01754" w14:textId="77777777" w:rsidR="005516EC" w:rsidRPr="005516EC" w:rsidRDefault="005516EC" w:rsidP="005516EC">
      <w:pPr>
        <w:numPr>
          <w:ilvl w:val="0"/>
          <w:numId w:val="16"/>
        </w:numPr>
        <w:spacing w:after="0" w:line="240" w:lineRule="auto"/>
        <w:jc w:val="both"/>
        <w:rPr>
          <w:rFonts w:ascii="Times New Roman" w:eastAsia="Times New Roman" w:hAnsi="Times New Roman" w:cs="Times New Roman"/>
          <w:b/>
          <w:sz w:val="24"/>
          <w:szCs w:val="24"/>
          <w:lang w:val="id"/>
        </w:rPr>
      </w:pPr>
      <w:r w:rsidRPr="005516EC">
        <w:rPr>
          <w:rFonts w:ascii="Times New Roman" w:eastAsia="Times New Roman" w:hAnsi="Times New Roman" w:cs="Times New Roman"/>
          <w:sz w:val="24"/>
          <w:szCs w:val="24"/>
          <w:lang w:val="id"/>
        </w:rPr>
        <w:t>Bagi perusahaan diharapkan terus meningkatkan kinerjanya pada kualitas layanan dan harga agar meningkatkan loyalitas pelangggan dalam menggunakan aplikasi go-jek secara berulang dan puas</w:t>
      </w:r>
    </w:p>
    <w:p w14:paraId="01704A53" w14:textId="6C1B9990" w:rsidR="008C0356" w:rsidRDefault="008C0356" w:rsidP="005516EC">
      <w:pPr>
        <w:spacing w:after="0" w:line="240" w:lineRule="auto"/>
        <w:jc w:val="both"/>
        <w:rPr>
          <w:rFonts w:ascii="Times New Roman" w:eastAsia="Times New Roman" w:hAnsi="Times New Roman" w:cs="Times New Roman"/>
          <w:b/>
          <w:sz w:val="24"/>
          <w:szCs w:val="24"/>
        </w:rPr>
      </w:pPr>
    </w:p>
    <w:p w14:paraId="4A58B117" w14:textId="77777777" w:rsidR="005516EC" w:rsidRPr="005516EC" w:rsidRDefault="005516EC" w:rsidP="005516EC">
      <w:pPr>
        <w:spacing w:after="0" w:line="240" w:lineRule="auto"/>
        <w:jc w:val="both"/>
        <w:rPr>
          <w:rFonts w:ascii="Times New Roman" w:eastAsia="Times New Roman" w:hAnsi="Times New Roman" w:cs="Times New Roman"/>
          <w:b/>
          <w:sz w:val="24"/>
          <w:szCs w:val="24"/>
        </w:rPr>
      </w:pPr>
      <w:r w:rsidRPr="005516EC">
        <w:rPr>
          <w:rFonts w:ascii="Times New Roman" w:eastAsia="Times New Roman" w:hAnsi="Times New Roman" w:cs="Times New Roman"/>
          <w:b/>
          <w:sz w:val="24"/>
          <w:szCs w:val="24"/>
        </w:rPr>
        <w:t>Batasan Penelitian</w:t>
      </w:r>
    </w:p>
    <w:p w14:paraId="629B8BE3" w14:textId="77777777" w:rsidR="005516EC" w:rsidRDefault="005516EC" w:rsidP="005516EC">
      <w:pPr>
        <w:spacing w:after="0" w:line="240" w:lineRule="auto"/>
        <w:jc w:val="both"/>
        <w:rPr>
          <w:rFonts w:ascii="Times New Roman" w:eastAsia="Times New Roman" w:hAnsi="Times New Roman" w:cs="Times New Roman"/>
          <w:bCs/>
          <w:sz w:val="24"/>
          <w:szCs w:val="24"/>
        </w:rPr>
      </w:pPr>
    </w:p>
    <w:p w14:paraId="478EA662" w14:textId="4691CE13" w:rsidR="005516EC" w:rsidRPr="005516EC" w:rsidRDefault="005516EC" w:rsidP="005516EC">
      <w:pPr>
        <w:spacing w:after="0" w:line="240" w:lineRule="auto"/>
        <w:ind w:firstLine="720"/>
        <w:jc w:val="both"/>
        <w:rPr>
          <w:rFonts w:ascii="Times New Roman" w:eastAsia="Times New Roman" w:hAnsi="Times New Roman" w:cs="Times New Roman"/>
          <w:bCs/>
          <w:sz w:val="24"/>
          <w:szCs w:val="24"/>
        </w:rPr>
      </w:pPr>
      <w:r w:rsidRPr="005516EC">
        <w:rPr>
          <w:rFonts w:ascii="Times New Roman" w:eastAsia="Times New Roman" w:hAnsi="Times New Roman" w:cs="Times New Roman"/>
          <w:bCs/>
          <w:sz w:val="24"/>
          <w:szCs w:val="24"/>
        </w:rPr>
        <w:t xml:space="preserve">Penulis membatasi masalah ini sehingga penelitian lebih terfokus dan diarahkan sesuai dengan latar belakang di atas dan untuk menghindari diskusi yang luas, Di mana pun masalah dibahas dan diselesaikan, penelitian terbatas pada pengaruh Kualitas Pelayanan dan Harga terhadap Loyalitas Pelanggan pengguna aplikasi go-jek di SMA Muhammadiyah 9 Bekasi. </w:t>
      </w:r>
    </w:p>
    <w:p w14:paraId="58915149" w14:textId="77777777" w:rsidR="008C0356" w:rsidRDefault="008C0356">
      <w:pPr>
        <w:spacing w:after="0" w:line="240" w:lineRule="auto"/>
        <w:jc w:val="both"/>
        <w:rPr>
          <w:rFonts w:ascii="Times New Roman" w:eastAsia="Times New Roman" w:hAnsi="Times New Roman" w:cs="Times New Roman"/>
          <w:b/>
          <w:sz w:val="24"/>
          <w:szCs w:val="24"/>
        </w:rPr>
      </w:pPr>
    </w:p>
    <w:p w14:paraId="59E840B9" w14:textId="77777777" w:rsidR="008C0356" w:rsidRDefault="005516E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Daftar Pustaka</w:t>
      </w:r>
    </w:p>
    <w:p w14:paraId="3E07E5EE" w14:textId="77777777" w:rsidR="008C0356" w:rsidRDefault="008C0356">
      <w:pPr>
        <w:spacing w:after="0" w:line="240" w:lineRule="auto"/>
        <w:jc w:val="both"/>
        <w:rPr>
          <w:rFonts w:ascii="Times New Roman" w:eastAsia="Times New Roman" w:hAnsi="Times New Roman" w:cs="Times New Roman"/>
          <w:b/>
          <w:sz w:val="24"/>
          <w:szCs w:val="24"/>
        </w:rPr>
      </w:pPr>
    </w:p>
    <w:bookmarkStart w:id="2" w:name="_heading=h.gjdgxs" w:colFirst="0" w:colLast="0"/>
    <w:bookmarkEnd w:id="2"/>
    <w:p w14:paraId="1B4C739F"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fldChar w:fldCharType="begin" w:fldLock="1"/>
      </w:r>
      <w:r w:rsidRPr="005516EC">
        <w:rPr>
          <w:rFonts w:ascii="Times New Roman" w:eastAsia="Times New Roman" w:hAnsi="Times New Roman" w:cs="Times New Roman"/>
          <w:color w:val="000000"/>
          <w:sz w:val="24"/>
          <w:szCs w:val="24"/>
          <w:lang w:val="id"/>
        </w:rPr>
        <w:instrText xml:space="preserve">ADDIN Mendeley Bibliography CSL_BIBLIOGRAPHY </w:instrText>
      </w:r>
      <w:r w:rsidRPr="005516EC">
        <w:rPr>
          <w:rFonts w:ascii="Times New Roman" w:eastAsia="Times New Roman" w:hAnsi="Times New Roman" w:cs="Times New Roman"/>
          <w:color w:val="000000"/>
          <w:sz w:val="24"/>
          <w:szCs w:val="24"/>
          <w:lang w:val="id"/>
        </w:rPr>
        <w:fldChar w:fldCharType="separate"/>
      </w:r>
      <w:r w:rsidRPr="005516EC">
        <w:rPr>
          <w:rFonts w:ascii="Times New Roman" w:eastAsia="Times New Roman" w:hAnsi="Times New Roman" w:cs="Times New Roman"/>
          <w:color w:val="000000"/>
          <w:sz w:val="24"/>
          <w:szCs w:val="24"/>
          <w:lang w:val="id"/>
        </w:rPr>
        <w:t xml:space="preserve">Alihar, F. (2018). </w:t>
      </w:r>
      <w:r w:rsidRPr="005516EC">
        <w:rPr>
          <w:rFonts w:ascii="Times New Roman" w:eastAsia="Times New Roman" w:hAnsi="Times New Roman" w:cs="Times New Roman"/>
          <w:i/>
          <w:iCs/>
          <w:color w:val="000000"/>
          <w:sz w:val="24"/>
          <w:szCs w:val="24"/>
          <w:lang w:val="id"/>
        </w:rPr>
        <w:t>PENGARUH KUALITAS PELAYANAN DAN HARGA TERHADAP LOYALITAS PELANGGAN PADA PT. GOJEK INDONESIA</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66</w:t>
      </w:r>
      <w:r w:rsidRPr="005516EC">
        <w:rPr>
          <w:rFonts w:ascii="Times New Roman" w:eastAsia="Times New Roman" w:hAnsi="Times New Roman" w:cs="Times New Roman"/>
          <w:color w:val="000000"/>
          <w:sz w:val="24"/>
          <w:szCs w:val="24"/>
          <w:lang w:val="id"/>
        </w:rPr>
        <w:t>, 37–39. https://www.fairportlibrary.org/images/files/RenovationProject/Concept_cost_estimate_accepted_031914.pdf</w:t>
      </w:r>
    </w:p>
    <w:p w14:paraId="5EFC611E"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Farisi, S., &amp; Siregar, Q. R. (2020). Pengaruh Harga dan Promosi Terhadap Loyalitas Pelanggan Pengguna Jasa Transportasi Online di Kota Medan. </w:t>
      </w:r>
      <w:r w:rsidRPr="005516EC">
        <w:rPr>
          <w:rFonts w:ascii="Times New Roman" w:eastAsia="Times New Roman" w:hAnsi="Times New Roman" w:cs="Times New Roman"/>
          <w:i/>
          <w:iCs/>
          <w:color w:val="000000"/>
          <w:sz w:val="24"/>
          <w:szCs w:val="24"/>
          <w:lang w:val="id"/>
        </w:rPr>
        <w:t>Maneggio: Jurnal Ilmiah Magister Manajemen</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3</w:t>
      </w:r>
      <w:r w:rsidRPr="005516EC">
        <w:rPr>
          <w:rFonts w:ascii="Times New Roman" w:eastAsia="Times New Roman" w:hAnsi="Times New Roman" w:cs="Times New Roman"/>
          <w:color w:val="000000"/>
          <w:sz w:val="24"/>
          <w:szCs w:val="24"/>
          <w:lang w:val="id"/>
        </w:rPr>
        <w:t>(1), 148–159. https://doi.org/10.30596/maneggio.v3i1.4941</w:t>
      </w:r>
    </w:p>
    <w:p w14:paraId="1326AB3F"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Gojek. (2020). </w:t>
      </w:r>
      <w:r w:rsidRPr="005516EC">
        <w:rPr>
          <w:rFonts w:ascii="Times New Roman" w:eastAsia="Times New Roman" w:hAnsi="Times New Roman" w:cs="Times New Roman"/>
          <w:i/>
          <w:iCs/>
          <w:color w:val="000000"/>
          <w:sz w:val="24"/>
          <w:szCs w:val="24"/>
          <w:lang w:val="id"/>
        </w:rPr>
        <w:t>Laporan Sustainability 2020</w:t>
      </w:r>
      <w:r w:rsidRPr="005516EC">
        <w:rPr>
          <w:rFonts w:ascii="Times New Roman" w:eastAsia="Times New Roman" w:hAnsi="Times New Roman" w:cs="Times New Roman"/>
          <w:color w:val="000000"/>
          <w:sz w:val="24"/>
          <w:szCs w:val="24"/>
          <w:lang w:val="id"/>
        </w:rPr>
        <w:t>.</w:t>
      </w:r>
    </w:p>
    <w:p w14:paraId="4D844037"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Kumala, M. C., &amp; Widodo. (2019). Pengaruh Harga dan Kualitas Produk Terhadap Loyalitas Pelanggan Alumunium. </w:t>
      </w:r>
      <w:r w:rsidRPr="005516EC">
        <w:rPr>
          <w:rFonts w:ascii="Times New Roman" w:eastAsia="Times New Roman" w:hAnsi="Times New Roman" w:cs="Times New Roman"/>
          <w:i/>
          <w:iCs/>
          <w:color w:val="000000"/>
          <w:sz w:val="24"/>
          <w:szCs w:val="24"/>
          <w:lang w:val="id"/>
        </w:rPr>
        <w:t>Jurnal Manajemen Bisnis Krisnadwipayana</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7</w:t>
      </w:r>
      <w:r w:rsidRPr="005516EC">
        <w:rPr>
          <w:rFonts w:ascii="Times New Roman" w:eastAsia="Times New Roman" w:hAnsi="Times New Roman" w:cs="Times New Roman"/>
          <w:color w:val="000000"/>
          <w:sz w:val="24"/>
          <w:szCs w:val="24"/>
          <w:lang w:val="id"/>
        </w:rPr>
        <w:t>(2), 58.</w:t>
      </w:r>
    </w:p>
    <w:p w14:paraId="65A05DE3"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Leonardo, &amp; Purba, T. (2020). Pengaruh kualitas pelayanan dan promosi terhadap loyalitas pelanggan pt wap logistikindo. </w:t>
      </w:r>
      <w:r w:rsidRPr="005516EC">
        <w:rPr>
          <w:rFonts w:ascii="Times New Roman" w:eastAsia="Times New Roman" w:hAnsi="Times New Roman" w:cs="Times New Roman"/>
          <w:i/>
          <w:iCs/>
          <w:color w:val="000000"/>
          <w:sz w:val="24"/>
          <w:szCs w:val="24"/>
          <w:lang w:val="id"/>
        </w:rPr>
        <w:t>Jernal Rekaman</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4</w:t>
      </w:r>
      <w:r w:rsidRPr="005516EC">
        <w:rPr>
          <w:rFonts w:ascii="Times New Roman" w:eastAsia="Times New Roman" w:hAnsi="Times New Roman" w:cs="Times New Roman"/>
          <w:color w:val="000000"/>
          <w:sz w:val="24"/>
          <w:szCs w:val="24"/>
          <w:lang w:val="id"/>
        </w:rPr>
        <w:t>(2), 442–452.</w:t>
      </w:r>
    </w:p>
    <w:p w14:paraId="543EBA7C"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lastRenderedPageBreak/>
        <w:t xml:space="preserve">Lestari, P. L., &amp; Hermani, A. (2017). Pengaruh Kualitas Produk Dan Kualitas Pelaya Nan Terhadap Loyalitas  Pelanggan (Studi  Kasus Pada Al-Zena  Skin  Care  Pati Cabang Winong). </w:t>
      </w:r>
      <w:r w:rsidRPr="005516EC">
        <w:rPr>
          <w:rFonts w:ascii="Times New Roman" w:eastAsia="Times New Roman" w:hAnsi="Times New Roman" w:cs="Times New Roman"/>
          <w:i/>
          <w:iCs/>
          <w:color w:val="000000"/>
          <w:sz w:val="24"/>
          <w:szCs w:val="24"/>
          <w:lang w:val="id"/>
        </w:rPr>
        <w:t>Adminnitrasi Dan Bisnis</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6</w:t>
      </w:r>
      <w:r w:rsidRPr="005516EC">
        <w:rPr>
          <w:rFonts w:ascii="Times New Roman" w:eastAsia="Times New Roman" w:hAnsi="Times New Roman" w:cs="Times New Roman"/>
          <w:color w:val="000000"/>
          <w:sz w:val="24"/>
          <w:szCs w:val="24"/>
          <w:lang w:val="id"/>
        </w:rPr>
        <w:t>(4), 11–20. https://ejournal3.undip.ac.id/index.php/jiab/article/view/17200/0</w:t>
      </w:r>
    </w:p>
    <w:p w14:paraId="05850BE7"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Sarwiji, T. W. dan B. (2019). </w:t>
      </w:r>
      <w:r w:rsidRPr="005516EC">
        <w:rPr>
          <w:rFonts w:ascii="Times New Roman" w:eastAsia="Times New Roman" w:hAnsi="Times New Roman" w:cs="Times New Roman"/>
          <w:i/>
          <w:iCs/>
          <w:color w:val="000000"/>
          <w:sz w:val="24"/>
          <w:szCs w:val="24"/>
          <w:lang w:val="id"/>
        </w:rPr>
        <w:t>Manajemen Kualitas Jasa</w:t>
      </w:r>
      <w:r w:rsidRPr="005516EC">
        <w:rPr>
          <w:rFonts w:ascii="Times New Roman" w:eastAsia="Times New Roman" w:hAnsi="Times New Roman" w:cs="Times New Roman"/>
          <w:color w:val="000000"/>
          <w:sz w:val="24"/>
          <w:szCs w:val="24"/>
          <w:lang w:val="id"/>
        </w:rPr>
        <w:t>. 1–11.</w:t>
      </w:r>
    </w:p>
    <w:p w14:paraId="5C266320"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Sugiarsih Duki Saputri, R. (2019). Pengaruh Kualitas Pelayanan dan Harga Terhadap Loyalitas Pelanggan Grab Semarang. </w:t>
      </w:r>
      <w:r w:rsidRPr="005516EC">
        <w:rPr>
          <w:rFonts w:ascii="Times New Roman" w:eastAsia="Times New Roman" w:hAnsi="Times New Roman" w:cs="Times New Roman"/>
          <w:i/>
          <w:iCs/>
          <w:color w:val="000000"/>
          <w:sz w:val="24"/>
          <w:szCs w:val="24"/>
          <w:lang w:val="id"/>
        </w:rPr>
        <w:t>CoverAge: Journal of Strategic Communication</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10</w:t>
      </w:r>
      <w:r w:rsidRPr="005516EC">
        <w:rPr>
          <w:rFonts w:ascii="Times New Roman" w:eastAsia="Times New Roman" w:hAnsi="Times New Roman" w:cs="Times New Roman"/>
          <w:color w:val="000000"/>
          <w:sz w:val="24"/>
          <w:szCs w:val="24"/>
          <w:lang w:val="id"/>
        </w:rPr>
        <w:t>(1), 46–53. https://doi.org/10.35814/coverage.v10i1.1232</w:t>
      </w:r>
    </w:p>
    <w:p w14:paraId="47B5A408"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Surianti. (2018). Pengaruh Kualitas Produk Dan Harga Terhadap Loyalitas Pelanggan Pada Pelanggan Produk Floridina. </w:t>
      </w:r>
      <w:r w:rsidRPr="005516EC">
        <w:rPr>
          <w:rFonts w:ascii="Times New Roman" w:eastAsia="Times New Roman" w:hAnsi="Times New Roman" w:cs="Times New Roman"/>
          <w:i/>
          <w:iCs/>
          <w:color w:val="000000"/>
          <w:sz w:val="24"/>
          <w:szCs w:val="24"/>
          <w:lang w:val="id"/>
        </w:rPr>
        <w:t>Jurnal Investasi</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4</w:t>
      </w:r>
      <w:r w:rsidRPr="005516EC">
        <w:rPr>
          <w:rFonts w:ascii="Times New Roman" w:eastAsia="Times New Roman" w:hAnsi="Times New Roman" w:cs="Times New Roman"/>
          <w:color w:val="000000"/>
          <w:sz w:val="24"/>
          <w:szCs w:val="24"/>
          <w:lang w:val="id"/>
        </w:rPr>
        <w:t>(2), 14. https://doi.org/10.31943/investasi.v4i2.12</w:t>
      </w:r>
    </w:p>
    <w:p w14:paraId="1E62A5D8"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Wasiman, Silitonga, F., &amp; Edy Wibowo, A. (2020). Pengaruh Kualitas Pelayanan Dan Lokasi Terhadap Loyalitas Pelanggan Hotel Bintang Dua Di Kota Batam. </w:t>
      </w:r>
      <w:r w:rsidRPr="005516EC">
        <w:rPr>
          <w:rFonts w:ascii="Times New Roman" w:eastAsia="Times New Roman" w:hAnsi="Times New Roman" w:cs="Times New Roman"/>
          <w:i/>
          <w:iCs/>
          <w:color w:val="000000"/>
          <w:sz w:val="24"/>
          <w:szCs w:val="24"/>
          <w:lang w:val="id"/>
        </w:rPr>
        <w:t>Jurnal Cafetaria</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1</w:t>
      </w:r>
      <w:r w:rsidRPr="005516EC">
        <w:rPr>
          <w:rFonts w:ascii="Times New Roman" w:eastAsia="Times New Roman" w:hAnsi="Times New Roman" w:cs="Times New Roman"/>
          <w:color w:val="000000"/>
          <w:sz w:val="24"/>
          <w:szCs w:val="24"/>
          <w:lang w:val="id"/>
        </w:rPr>
        <w:t>(2), 64–73. https://doi.org/10.51742/akuntansi.v1i2.162</w:t>
      </w:r>
    </w:p>
    <w:p w14:paraId="49810844"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Wenas, R. S. (2018). PENGARUH KUALITAS PELAYANAN DAN HARGA TERHADAP LOYALITAS PELANGGAN PENGGUNA APLIKASI GOJEK (Studi Pada Pengguna Layanan Go-Ride Di Kota Manado). </w:t>
      </w:r>
      <w:r w:rsidRPr="005516EC">
        <w:rPr>
          <w:rFonts w:ascii="Times New Roman" w:eastAsia="Times New Roman" w:hAnsi="Times New Roman" w:cs="Times New Roman"/>
          <w:i/>
          <w:iCs/>
          <w:color w:val="000000"/>
          <w:sz w:val="24"/>
          <w:szCs w:val="24"/>
          <w:lang w:val="id"/>
        </w:rPr>
        <w:t>Jurnal EMBA: Jurnal Riset Ekonomi, Manajemen, Bisnis Dan Akuntansi</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6</w:t>
      </w:r>
      <w:r w:rsidRPr="005516EC">
        <w:rPr>
          <w:rFonts w:ascii="Times New Roman" w:eastAsia="Times New Roman" w:hAnsi="Times New Roman" w:cs="Times New Roman"/>
          <w:color w:val="000000"/>
          <w:sz w:val="24"/>
          <w:szCs w:val="24"/>
          <w:lang w:val="id"/>
        </w:rPr>
        <w:t>(4), 2778–2787.</w:t>
      </w:r>
    </w:p>
    <w:p w14:paraId="7626E667"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Widnyani, N. M., Rettobjaan, V. C., Ngurah, A. A., &amp; Aristayudha, B. (2020). Pengaruh Harga, Promosi Dan Inovasi Terhadap Loyalitas Pelanggan Gojek (Studi Kasus Pada Universitas Bali Internasional). </w:t>
      </w:r>
      <w:r w:rsidRPr="005516EC">
        <w:rPr>
          <w:rFonts w:ascii="Times New Roman" w:eastAsia="Times New Roman" w:hAnsi="Times New Roman" w:cs="Times New Roman"/>
          <w:i/>
          <w:iCs/>
          <w:color w:val="000000"/>
          <w:sz w:val="24"/>
          <w:szCs w:val="24"/>
          <w:lang w:val="id"/>
        </w:rPr>
        <w:t>Jurnal Ilmiah Manajemen Dan Bisnis</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5</w:t>
      </w:r>
      <w:r w:rsidRPr="005516EC">
        <w:rPr>
          <w:rFonts w:ascii="Times New Roman" w:eastAsia="Times New Roman" w:hAnsi="Times New Roman" w:cs="Times New Roman"/>
          <w:color w:val="000000"/>
          <w:sz w:val="24"/>
          <w:szCs w:val="24"/>
          <w:lang w:val="id"/>
        </w:rPr>
        <w:t>(2), 90. http://journal.undiknas.ac.id/index.php/manajemen/article/view/2792</w:t>
      </w:r>
    </w:p>
    <w:p w14:paraId="4D61E51E"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Winata, A., &amp; Isnawan, A. F. (2017). Loyalitas Pelanggan Hotel Emersia Di Bandar. </w:t>
      </w:r>
      <w:r w:rsidRPr="005516EC">
        <w:rPr>
          <w:rFonts w:ascii="Times New Roman" w:eastAsia="Times New Roman" w:hAnsi="Times New Roman" w:cs="Times New Roman"/>
          <w:i/>
          <w:iCs/>
          <w:color w:val="000000"/>
          <w:sz w:val="24"/>
          <w:szCs w:val="24"/>
          <w:lang w:val="id"/>
        </w:rPr>
        <w:t>Jurnal Manajemen Magister</w:t>
      </w:r>
      <w:r w:rsidRPr="005516EC">
        <w:rPr>
          <w:rFonts w:ascii="Times New Roman" w:eastAsia="Times New Roman" w:hAnsi="Times New Roman" w:cs="Times New Roman"/>
          <w:color w:val="000000"/>
          <w:sz w:val="24"/>
          <w:szCs w:val="24"/>
          <w:lang w:val="id"/>
        </w:rPr>
        <w:t xml:space="preserve">, </w:t>
      </w:r>
      <w:r w:rsidRPr="005516EC">
        <w:rPr>
          <w:rFonts w:ascii="Times New Roman" w:eastAsia="Times New Roman" w:hAnsi="Times New Roman" w:cs="Times New Roman"/>
          <w:i/>
          <w:iCs/>
          <w:color w:val="000000"/>
          <w:sz w:val="24"/>
          <w:szCs w:val="24"/>
          <w:lang w:val="id"/>
        </w:rPr>
        <w:t>03</w:t>
      </w:r>
      <w:r w:rsidRPr="005516EC">
        <w:rPr>
          <w:rFonts w:ascii="Times New Roman" w:eastAsia="Times New Roman" w:hAnsi="Times New Roman" w:cs="Times New Roman"/>
          <w:color w:val="000000"/>
          <w:sz w:val="24"/>
          <w:szCs w:val="24"/>
          <w:lang w:val="id"/>
        </w:rPr>
        <w:t>(02), 133–149. https://jurnal.darmajaya.ac.id/index.php/jmmd/article/view/989/644%0A</w:t>
      </w:r>
    </w:p>
    <w:p w14:paraId="3F9F98B9" w14:textId="77777777" w:rsidR="005516EC" w:rsidRPr="005516EC"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5516EC">
        <w:rPr>
          <w:rFonts w:ascii="Times New Roman" w:eastAsia="Times New Roman" w:hAnsi="Times New Roman" w:cs="Times New Roman"/>
          <w:color w:val="000000"/>
          <w:sz w:val="24"/>
          <w:szCs w:val="24"/>
          <w:lang w:val="id"/>
        </w:rPr>
        <w:t xml:space="preserve">Zahra. (2017). </w:t>
      </w:r>
      <w:r w:rsidRPr="005516EC">
        <w:rPr>
          <w:rFonts w:ascii="Times New Roman" w:eastAsia="Times New Roman" w:hAnsi="Times New Roman" w:cs="Times New Roman"/>
          <w:i/>
          <w:iCs/>
          <w:color w:val="000000"/>
          <w:sz w:val="24"/>
          <w:szCs w:val="24"/>
          <w:lang w:val="id"/>
        </w:rPr>
        <w:t>manajemen</w:t>
      </w:r>
      <w:r w:rsidRPr="005516EC">
        <w:rPr>
          <w:rFonts w:ascii="Times New Roman" w:eastAsia="Times New Roman" w:hAnsi="Times New Roman" w:cs="Times New Roman"/>
          <w:color w:val="000000"/>
          <w:sz w:val="24"/>
          <w:szCs w:val="24"/>
          <w:lang w:val="id"/>
        </w:rPr>
        <w:t>. 1–9.</w:t>
      </w:r>
    </w:p>
    <w:p w14:paraId="73BC6B49" w14:textId="68B2CF77" w:rsidR="008C0356" w:rsidRDefault="005516EC" w:rsidP="005516EC">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5516EC">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Soekanto, Soerjono. </w:t>
      </w:r>
      <w:proofErr w:type="gramStart"/>
      <w:r>
        <w:rPr>
          <w:rFonts w:ascii="Times New Roman" w:eastAsia="Times New Roman" w:hAnsi="Times New Roman" w:cs="Times New Roman"/>
          <w:color w:val="000000"/>
          <w:sz w:val="24"/>
          <w:szCs w:val="24"/>
        </w:rPr>
        <w:t xml:space="preserve">(2012). </w:t>
      </w:r>
      <w:r>
        <w:rPr>
          <w:rFonts w:ascii="Times New Roman" w:eastAsia="Times New Roman" w:hAnsi="Times New Roman" w:cs="Times New Roman"/>
          <w:i/>
          <w:color w:val="000000"/>
          <w:sz w:val="24"/>
          <w:szCs w:val="24"/>
        </w:rPr>
        <w:t xml:space="preserve">Sosiologi suatu pengantar </w:t>
      </w:r>
      <w:r>
        <w:rPr>
          <w:rFonts w:ascii="Times New Roman" w:eastAsia="Times New Roman" w:hAnsi="Times New Roman" w:cs="Times New Roman"/>
          <w:color w:val="000000"/>
          <w:sz w:val="24"/>
          <w:szCs w:val="24"/>
        </w:rPr>
        <w:t>(Edisi 7).</w:t>
      </w:r>
      <w:proofErr w:type="gramEnd"/>
      <w:r>
        <w:rPr>
          <w:rFonts w:ascii="Times New Roman" w:eastAsia="Times New Roman" w:hAnsi="Times New Roman" w:cs="Times New Roman"/>
          <w:color w:val="000000"/>
          <w:sz w:val="24"/>
          <w:szCs w:val="24"/>
        </w:rPr>
        <w:t xml:space="preserve"> Jakarta: PT. Raja Grafindo Persada. </w:t>
      </w:r>
    </w:p>
    <w:sectPr w:rsidR="008C035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841"/>
    <w:multiLevelType w:val="hybridMultilevel"/>
    <w:tmpl w:val="77F20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A18B1"/>
    <w:multiLevelType w:val="hybridMultilevel"/>
    <w:tmpl w:val="220C859E"/>
    <w:lvl w:ilvl="0" w:tplc="95F45164">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3831BD"/>
    <w:multiLevelType w:val="hybridMultilevel"/>
    <w:tmpl w:val="9F143D0E"/>
    <w:lvl w:ilvl="0" w:tplc="8D22F54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25B2FB4"/>
    <w:multiLevelType w:val="hybridMultilevel"/>
    <w:tmpl w:val="F90E2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A52D14"/>
    <w:multiLevelType w:val="hybridMultilevel"/>
    <w:tmpl w:val="CD3C1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37422"/>
    <w:multiLevelType w:val="hybridMultilevel"/>
    <w:tmpl w:val="1916DEC2"/>
    <w:lvl w:ilvl="0" w:tplc="4642D1C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F952155"/>
    <w:multiLevelType w:val="hybridMultilevel"/>
    <w:tmpl w:val="9288D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626DF5"/>
    <w:multiLevelType w:val="hybridMultilevel"/>
    <w:tmpl w:val="1B920CA6"/>
    <w:lvl w:ilvl="0" w:tplc="40AC7FE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5033513"/>
    <w:multiLevelType w:val="hybridMultilevel"/>
    <w:tmpl w:val="906E383A"/>
    <w:lvl w:ilvl="0" w:tplc="77544C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7001BAF"/>
    <w:multiLevelType w:val="hybridMultilevel"/>
    <w:tmpl w:val="53CE743A"/>
    <w:lvl w:ilvl="0" w:tplc="4AECCCB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88E22CD"/>
    <w:multiLevelType w:val="hybridMultilevel"/>
    <w:tmpl w:val="3C785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1C01E0"/>
    <w:multiLevelType w:val="hybridMultilevel"/>
    <w:tmpl w:val="B4E07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32CDF"/>
    <w:multiLevelType w:val="hybridMultilevel"/>
    <w:tmpl w:val="E90C2F2E"/>
    <w:lvl w:ilvl="0" w:tplc="EBBE62BA">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3">
    <w:nsid w:val="5EC44951"/>
    <w:multiLevelType w:val="hybridMultilevel"/>
    <w:tmpl w:val="E9EEE36C"/>
    <w:lvl w:ilvl="0" w:tplc="286AF0B0">
      <w:start w:val="1"/>
      <w:numFmt w:val="decimal"/>
      <w:lvlText w:val="%1."/>
      <w:lvlJc w:val="left"/>
      <w:pPr>
        <w:ind w:left="1308" w:hanging="360"/>
      </w:pPr>
      <w:rPr>
        <w:rFonts w:ascii="Times New Roman" w:eastAsia="Times New Roman" w:hAnsi="Times New Roman" w:cs="Times New Roman" w:hint="default"/>
        <w:w w:val="100"/>
        <w:sz w:val="22"/>
        <w:szCs w:val="22"/>
        <w:lang w:val="id" w:eastAsia="en-US" w:bidi="ar-SA"/>
      </w:rPr>
    </w:lvl>
    <w:lvl w:ilvl="1" w:tplc="519A1894">
      <w:numFmt w:val="bullet"/>
      <w:lvlText w:val="•"/>
      <w:lvlJc w:val="left"/>
      <w:pPr>
        <w:ind w:left="2046" w:hanging="360"/>
      </w:pPr>
      <w:rPr>
        <w:rFonts w:hint="default"/>
        <w:lang w:val="id" w:eastAsia="en-US" w:bidi="ar-SA"/>
      </w:rPr>
    </w:lvl>
    <w:lvl w:ilvl="2" w:tplc="24927EE0">
      <w:numFmt w:val="bullet"/>
      <w:lvlText w:val="•"/>
      <w:lvlJc w:val="left"/>
      <w:pPr>
        <w:ind w:left="2793" w:hanging="360"/>
      </w:pPr>
      <w:rPr>
        <w:rFonts w:hint="default"/>
        <w:lang w:val="id" w:eastAsia="en-US" w:bidi="ar-SA"/>
      </w:rPr>
    </w:lvl>
    <w:lvl w:ilvl="3" w:tplc="BB262CA4">
      <w:numFmt w:val="bullet"/>
      <w:lvlText w:val="•"/>
      <w:lvlJc w:val="left"/>
      <w:pPr>
        <w:ind w:left="3540" w:hanging="360"/>
      </w:pPr>
      <w:rPr>
        <w:rFonts w:hint="default"/>
        <w:lang w:val="id" w:eastAsia="en-US" w:bidi="ar-SA"/>
      </w:rPr>
    </w:lvl>
    <w:lvl w:ilvl="4" w:tplc="0A00FEB6">
      <w:numFmt w:val="bullet"/>
      <w:lvlText w:val="•"/>
      <w:lvlJc w:val="left"/>
      <w:pPr>
        <w:ind w:left="4287" w:hanging="360"/>
      </w:pPr>
      <w:rPr>
        <w:rFonts w:hint="default"/>
        <w:lang w:val="id" w:eastAsia="en-US" w:bidi="ar-SA"/>
      </w:rPr>
    </w:lvl>
    <w:lvl w:ilvl="5" w:tplc="1206B586">
      <w:numFmt w:val="bullet"/>
      <w:lvlText w:val="•"/>
      <w:lvlJc w:val="left"/>
      <w:pPr>
        <w:ind w:left="5034" w:hanging="360"/>
      </w:pPr>
      <w:rPr>
        <w:rFonts w:hint="default"/>
        <w:lang w:val="id" w:eastAsia="en-US" w:bidi="ar-SA"/>
      </w:rPr>
    </w:lvl>
    <w:lvl w:ilvl="6" w:tplc="6060DC2A">
      <w:numFmt w:val="bullet"/>
      <w:lvlText w:val="•"/>
      <w:lvlJc w:val="left"/>
      <w:pPr>
        <w:ind w:left="5781" w:hanging="360"/>
      </w:pPr>
      <w:rPr>
        <w:rFonts w:hint="default"/>
        <w:lang w:val="id" w:eastAsia="en-US" w:bidi="ar-SA"/>
      </w:rPr>
    </w:lvl>
    <w:lvl w:ilvl="7" w:tplc="B4A4A27E">
      <w:numFmt w:val="bullet"/>
      <w:lvlText w:val="•"/>
      <w:lvlJc w:val="left"/>
      <w:pPr>
        <w:ind w:left="6528" w:hanging="360"/>
      </w:pPr>
      <w:rPr>
        <w:rFonts w:hint="default"/>
        <w:lang w:val="id" w:eastAsia="en-US" w:bidi="ar-SA"/>
      </w:rPr>
    </w:lvl>
    <w:lvl w:ilvl="8" w:tplc="5BA65762">
      <w:numFmt w:val="bullet"/>
      <w:lvlText w:val="•"/>
      <w:lvlJc w:val="left"/>
      <w:pPr>
        <w:ind w:left="7275" w:hanging="360"/>
      </w:pPr>
      <w:rPr>
        <w:rFonts w:hint="default"/>
        <w:lang w:val="id" w:eastAsia="en-US" w:bidi="ar-SA"/>
      </w:rPr>
    </w:lvl>
  </w:abstractNum>
  <w:abstractNum w:abstractNumId="14">
    <w:nsid w:val="6CB1239C"/>
    <w:multiLevelType w:val="multilevel"/>
    <w:tmpl w:val="B9BCF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6DFF1E1F"/>
    <w:multiLevelType w:val="hybridMultilevel"/>
    <w:tmpl w:val="2528BD2E"/>
    <w:lvl w:ilvl="0" w:tplc="0409000F">
      <w:start w:val="1"/>
      <w:numFmt w:val="decimal"/>
      <w:lvlText w:val="%1."/>
      <w:lvlJc w:val="left"/>
      <w:pPr>
        <w:ind w:left="720" w:hanging="360"/>
      </w:pPr>
      <w:rPr>
        <w:rFonts w:hint="default"/>
      </w:rPr>
    </w:lvl>
    <w:lvl w:ilvl="1" w:tplc="C7E2E6FC">
      <w:start w:val="1"/>
      <w:numFmt w:val="decimal"/>
      <w:lvlText w:val="%2."/>
      <w:lvlJc w:val="left"/>
      <w:pPr>
        <w:ind w:left="1440" w:hanging="360"/>
      </w:pPr>
      <w:rPr>
        <w:rFonts w:hint="default"/>
        <w:b w:val="0"/>
      </w:rPr>
    </w:lvl>
    <w:lvl w:ilvl="2" w:tplc="09CAE7E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6D1F8E"/>
    <w:multiLevelType w:val="hybridMultilevel"/>
    <w:tmpl w:val="513CC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15"/>
  </w:num>
  <w:num w:numId="4">
    <w:abstractNumId w:val="11"/>
  </w:num>
  <w:num w:numId="5">
    <w:abstractNumId w:val="0"/>
  </w:num>
  <w:num w:numId="6">
    <w:abstractNumId w:val="12"/>
  </w:num>
  <w:num w:numId="7">
    <w:abstractNumId w:val="4"/>
  </w:num>
  <w:num w:numId="8">
    <w:abstractNumId w:val="3"/>
  </w:num>
  <w:num w:numId="9">
    <w:abstractNumId w:val="16"/>
  </w:num>
  <w:num w:numId="10">
    <w:abstractNumId w:val="13"/>
  </w:num>
  <w:num w:numId="11">
    <w:abstractNumId w:val="5"/>
  </w:num>
  <w:num w:numId="12">
    <w:abstractNumId w:val="10"/>
  </w:num>
  <w:num w:numId="13">
    <w:abstractNumId w:val="8"/>
  </w:num>
  <w:num w:numId="14">
    <w:abstractNumId w:val="1"/>
  </w:num>
  <w:num w:numId="15">
    <w:abstractNumId w:val="2"/>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rEwtDAyNTQytzQwtTRQ0lEKTi0uzszPAykwrAUAGWFuiywAAAA="/>
  </w:docVars>
  <w:rsids>
    <w:rsidRoot w:val="008C0356"/>
    <w:rsid w:val="00057F0E"/>
    <w:rsid w:val="002958BF"/>
    <w:rsid w:val="002C6006"/>
    <w:rsid w:val="00391A3F"/>
    <w:rsid w:val="00495AEB"/>
    <w:rsid w:val="005516EC"/>
    <w:rsid w:val="008416DF"/>
    <w:rsid w:val="008C0356"/>
    <w:rsid w:val="00B1175E"/>
    <w:rsid w:val="00B12C6D"/>
    <w:rsid w:val="00C16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34"/>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1">
    <w:name w:val="Unresolved Mention1"/>
    <w:basedOn w:val="DefaultParagraphFont"/>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2958BF"/>
    <w:rPr>
      <w:color w:val="605E5C"/>
      <w:shd w:val="clear" w:color="auto" w:fill="E1DFDD"/>
    </w:rPr>
  </w:style>
  <w:style w:type="table" w:styleId="TableGrid">
    <w:name w:val="Table Grid"/>
    <w:basedOn w:val="TableNormal"/>
    <w:uiPriority w:val="39"/>
    <w:rsid w:val="002958BF"/>
    <w:pPr>
      <w:widowControl w:val="0"/>
      <w:autoSpaceDE w:val="0"/>
      <w:autoSpaceDN w:val="0"/>
      <w:spacing w:after="0" w:line="240" w:lineRule="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34"/>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1">
    <w:name w:val="Unresolved Mention1"/>
    <w:basedOn w:val="DefaultParagraphFont"/>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2958BF"/>
    <w:rPr>
      <w:color w:val="605E5C"/>
      <w:shd w:val="clear" w:color="auto" w:fill="E1DFDD"/>
    </w:rPr>
  </w:style>
  <w:style w:type="table" w:styleId="TableGrid">
    <w:name w:val="Table Grid"/>
    <w:basedOn w:val="TableNormal"/>
    <w:uiPriority w:val="39"/>
    <w:rsid w:val="002958BF"/>
    <w:pPr>
      <w:widowControl w:val="0"/>
      <w:autoSpaceDE w:val="0"/>
      <w:autoSpaceDN w:val="0"/>
      <w:spacing w:after="0" w:line="240" w:lineRule="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ratusalama.rs@gmail.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rna.3.0.nw@gmail.com" TargetMode="Externa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amp/s/bisnis.tempo.co/amp/1643451/jumlah-penumpang-ojek-online-turun-karena-tarif-naik-berikut-data-lengkapnya"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opbrand-award.com/top-brand-index/?tbi_find=gojek" TargetMode="External"/><Relationship Id="rId4" Type="http://schemas.microsoft.com/office/2007/relationships/stylesWithEffects" Target="stylesWithEffects.xml"/><Relationship Id="rId9" Type="http://schemas.openxmlformats.org/officeDocument/2006/relationships/hyperlink" Target="mailto:azulfahmi86@stietribhakti.ac.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mruEenad+PEKkr6WvV/5vXwCgQ==">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7084</Words>
  <Characters>40381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TOSHIBS</dc:creator>
  <cp:lastModifiedBy>Fahmi</cp:lastModifiedBy>
  <cp:revision>17</cp:revision>
  <dcterms:created xsi:type="dcterms:W3CDTF">2023-07-19T11:16:00Z</dcterms:created>
  <dcterms:modified xsi:type="dcterms:W3CDTF">2023-07-26T04:14:00Z</dcterms:modified>
</cp:coreProperties>
</file>